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4E" w:rsidRPr="00454B05" w:rsidRDefault="003D564E"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1C7169" w:rsidRPr="00454B05" w:rsidRDefault="003D564E" w:rsidP="001C7169">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F24477" w:rsidRDefault="003D564E" w:rsidP="001C7169">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2013-20</w:t>
      </w:r>
      <w:r w:rsidR="00F24477">
        <w:rPr>
          <w:rFonts w:ascii="Times New Roman" w:eastAsia="Times New Roman" w:hAnsi="Times New Roman" w:cs="Times New Roman"/>
          <w:sz w:val="24"/>
          <w:szCs w:val="24"/>
          <w:lang w:eastAsia="ru-RU"/>
        </w:rPr>
        <w:t>2</w:t>
      </w:r>
      <w:r w:rsidR="00B37D32">
        <w:rPr>
          <w:rFonts w:ascii="Times New Roman" w:eastAsia="Times New Roman" w:hAnsi="Times New Roman" w:cs="Times New Roman"/>
          <w:sz w:val="24"/>
          <w:szCs w:val="24"/>
          <w:lang w:eastAsia="ru-RU"/>
        </w:rPr>
        <w:t>4</w:t>
      </w:r>
      <w:r w:rsidRPr="00454B05">
        <w:rPr>
          <w:rFonts w:ascii="Times New Roman" w:eastAsia="Times New Roman" w:hAnsi="Times New Roman" w:cs="Times New Roman"/>
          <w:sz w:val="24"/>
          <w:szCs w:val="24"/>
          <w:lang w:eastAsia="ru-RU"/>
        </w:rPr>
        <w:t xml:space="preserve"> годах </w:t>
      </w:r>
    </w:p>
    <w:p w:rsidR="003D564E" w:rsidRPr="00454B05" w:rsidRDefault="003D564E" w:rsidP="001C7169">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w:t>
      </w:r>
      <w:r w:rsidR="001C7169" w:rsidRPr="00454B05">
        <w:rPr>
          <w:rFonts w:ascii="Times New Roman" w:eastAsia="Times New Roman" w:hAnsi="Times New Roman" w:cs="Times New Roman"/>
          <w:sz w:val="24"/>
          <w:szCs w:val="24"/>
          <w:lang w:eastAsia="ru-RU"/>
        </w:rPr>
        <w:t>текущая р</w:t>
      </w:r>
      <w:r w:rsidRPr="00454B05">
        <w:rPr>
          <w:rFonts w:ascii="Times New Roman" w:eastAsia="Times New Roman" w:hAnsi="Times New Roman" w:cs="Times New Roman"/>
          <w:sz w:val="24"/>
          <w:szCs w:val="24"/>
          <w:lang w:eastAsia="ru-RU"/>
        </w:rPr>
        <w:t>едакция)</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r w:rsidRPr="00454B05">
        <w:rPr>
          <w:rFonts w:ascii="Times New Roman" w:hAnsi="Times New Roman" w:cs="Times New Roman"/>
          <w:sz w:val="24"/>
          <w:szCs w:val="24"/>
          <w:shd w:val="clear" w:color="auto" w:fill="FFFFFF"/>
        </w:rPr>
        <w:t xml:space="preserve">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w:t>
      </w:r>
      <w:r w:rsidR="00D0048D" w:rsidRPr="00454B05">
        <w:rPr>
          <w:rFonts w:ascii="Times New Roman" w:hAnsi="Times New Roman" w:cs="Times New Roman"/>
          <w:sz w:val="24"/>
          <w:szCs w:val="24"/>
          <w:shd w:val="clear" w:color="auto" w:fill="FFFFFF"/>
        </w:rPr>
        <w:t>в действующей редакции</w:t>
      </w:r>
      <w:r w:rsidRPr="00454B05">
        <w:rPr>
          <w:rFonts w:ascii="Times New Roman" w:hAnsi="Times New Roman" w:cs="Times New Roman"/>
          <w:sz w:val="24"/>
          <w:szCs w:val="24"/>
          <w:shd w:val="clear" w:color="auto" w:fill="FFFFFF"/>
        </w:rPr>
        <w:t xml:space="preserve">, Постановлением Правительства Приднестровской Молдавской Республики от 10 июля 2012 года </w:t>
      </w:r>
      <w:r w:rsidRPr="00F24477">
        <w:rPr>
          <w:rFonts w:ascii="Times New Roman" w:hAnsi="Times New Roman" w:cs="Times New Roman"/>
          <w:sz w:val="24"/>
          <w:szCs w:val="24"/>
          <w:shd w:val="clear" w:color="auto" w:fill="FFFFFF"/>
        </w:rPr>
        <w:t>№ 68</w:t>
      </w:r>
      <w:r w:rsidRPr="00454B05">
        <w:rPr>
          <w:rFonts w:ascii="Times New Roman" w:hAnsi="Times New Roman" w:cs="Times New Roman"/>
          <w:sz w:val="24"/>
          <w:szCs w:val="24"/>
          <w:shd w:val="clear" w:color="auto" w:fill="FFFFFF"/>
        </w:rPr>
        <w:t xml:space="preserve"> «Об особенностях распределения 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w:t>
      </w:r>
      <w:r w:rsidR="00973EB2" w:rsidRPr="00454B05">
        <w:rPr>
          <w:rFonts w:ascii="Times New Roman" w:hAnsi="Times New Roman" w:cs="Times New Roman"/>
          <w:sz w:val="24"/>
          <w:szCs w:val="24"/>
          <w:shd w:val="clear" w:color="auto" w:fill="FFFFFF"/>
        </w:rPr>
        <w:t>2</w:t>
      </w:r>
      <w:r w:rsidR="00A826FD">
        <w:rPr>
          <w:rFonts w:ascii="Times New Roman" w:hAnsi="Times New Roman" w:cs="Times New Roman"/>
          <w:sz w:val="24"/>
          <w:szCs w:val="24"/>
          <w:shd w:val="clear" w:color="auto" w:fill="FFFFFF"/>
        </w:rPr>
        <w:t>4</w:t>
      </w:r>
      <w:r w:rsidRPr="00454B05">
        <w:rPr>
          <w:rFonts w:ascii="Times New Roman" w:hAnsi="Times New Roman" w:cs="Times New Roman"/>
          <w:sz w:val="24"/>
          <w:szCs w:val="24"/>
          <w:shd w:val="clear" w:color="auto" w:fill="FFFFFF"/>
        </w:rPr>
        <w:t xml:space="preserve"> годах, и мероприятиях, направленных на обеспечение контроля за ее расходованием» (САЗ 12-29) с изменениями и дополнениями, внесенными постановлениями Правительства Приднестровской Молдавской Республики от 30 августа 2012 года № 89 (САЗ 12-36), от 25 декабря 2012 года № 137 (САЗ 12-53), от 26 сентября 2013 года № 222 (САЗ 13-38), от 25 октября 2013 года № 257 (САЗ 13-42), от 20 декабря 2013 года № 311 (САЗ 13-50), от 25 февраля 2015 года № 36 (САЗ 15-9), от 11 марта 2015 года </w:t>
      </w:r>
      <w:r w:rsidR="001C7169" w:rsidRPr="00454B05">
        <w:rPr>
          <w:rFonts w:ascii="Times New Roman" w:hAnsi="Times New Roman" w:cs="Times New Roman"/>
          <w:sz w:val="24"/>
          <w:szCs w:val="24"/>
          <w:shd w:val="clear" w:color="auto" w:fill="FFFFFF"/>
        </w:rPr>
        <w:t xml:space="preserve"> </w:t>
      </w:r>
      <w:r w:rsidRPr="00454B05">
        <w:rPr>
          <w:rFonts w:ascii="Times New Roman" w:hAnsi="Times New Roman" w:cs="Times New Roman"/>
          <w:sz w:val="24"/>
          <w:szCs w:val="24"/>
          <w:shd w:val="clear" w:color="auto" w:fill="FFFFFF"/>
        </w:rPr>
        <w:t>№ 54 (САЗ 15-11), от 28 августа 2015 года № 231 (САЗ 15-35), от 1 марта 2016 года № 43 (САЗ 16-9), от 28 сентября 2016 года № 264 (САЗ 16-39), от 30 декабря 2016 года № 329 (САЗ 17-1),</w:t>
      </w:r>
      <w:r w:rsidR="001C7169" w:rsidRPr="00454B05">
        <w:rPr>
          <w:rFonts w:ascii="Times New Roman" w:hAnsi="Times New Roman" w:cs="Times New Roman"/>
          <w:sz w:val="24"/>
          <w:szCs w:val="24"/>
          <w:shd w:val="clear" w:color="auto" w:fill="FFFFFF"/>
        </w:rPr>
        <w:t xml:space="preserve"> от 27 сентября 2017 года № 247, от 15 февраля 2018 года № 51 (САЗ 18-7), от 24 августа 2018 года № 292 (С</w:t>
      </w:r>
      <w:r w:rsidR="009D2945" w:rsidRPr="00454B05">
        <w:rPr>
          <w:rFonts w:ascii="Times New Roman" w:hAnsi="Times New Roman" w:cs="Times New Roman"/>
          <w:sz w:val="24"/>
          <w:szCs w:val="24"/>
          <w:shd w:val="clear" w:color="auto" w:fill="FFFFFF"/>
        </w:rPr>
        <w:t>АЗ</w:t>
      </w:r>
      <w:r w:rsidR="001C7169" w:rsidRPr="00454B05">
        <w:rPr>
          <w:rFonts w:ascii="Times New Roman" w:hAnsi="Times New Roman" w:cs="Times New Roman"/>
          <w:sz w:val="24"/>
          <w:szCs w:val="24"/>
          <w:shd w:val="clear" w:color="auto" w:fill="FFFFFF"/>
        </w:rPr>
        <w:t>18-34), от 29 января 2019 года № 25 (САЗ 19-4)</w:t>
      </w:r>
      <w:r w:rsidR="00973EB2" w:rsidRPr="00454B05">
        <w:rPr>
          <w:rFonts w:ascii="Times New Roman" w:hAnsi="Times New Roman" w:cs="Times New Roman"/>
          <w:sz w:val="24"/>
          <w:szCs w:val="24"/>
          <w:shd w:val="clear" w:color="auto" w:fill="FFFFFF"/>
        </w:rPr>
        <w:t>,</w:t>
      </w:r>
      <w:r w:rsidR="00973EB2" w:rsidRPr="00454B05">
        <w:rPr>
          <w:rFonts w:ascii="Times New Roman" w:eastAsia="Times New Roman" w:hAnsi="Times New Roman" w:cs="Times New Roman"/>
          <w:sz w:val="24"/>
          <w:szCs w:val="24"/>
          <w:lang w:eastAsia="ru-RU"/>
        </w:rPr>
        <w:t xml:space="preserve"> от 28 июня 2019 года № 239 (САЗ 19-25), от 12 февраля 2020 года № 24 (САЗ 20-7), </w:t>
      </w:r>
      <w:r w:rsidR="00F24477">
        <w:rPr>
          <w:rFonts w:ascii="Times New Roman" w:eastAsia="Times New Roman" w:hAnsi="Times New Roman" w:cs="Times New Roman"/>
          <w:sz w:val="24"/>
          <w:szCs w:val="24"/>
          <w:lang w:eastAsia="ru-RU"/>
        </w:rPr>
        <w:t>от 14 апреля 2021 года № 125 (21-15)</w:t>
      </w:r>
      <w:r w:rsidR="00176B96">
        <w:rPr>
          <w:rFonts w:ascii="Times New Roman" w:eastAsia="Times New Roman" w:hAnsi="Times New Roman" w:cs="Times New Roman"/>
          <w:sz w:val="24"/>
          <w:szCs w:val="24"/>
          <w:lang w:eastAsia="ru-RU"/>
        </w:rPr>
        <w:t>, от 30 августа 2021 года № 285 (САЗ 21-35), от 17 февраля 2022 года № 53 (САЗ 22 -6),</w:t>
      </w:r>
      <w:r w:rsidR="00F24477">
        <w:rPr>
          <w:rFonts w:ascii="Times New Roman" w:eastAsia="Times New Roman" w:hAnsi="Times New Roman" w:cs="Times New Roman"/>
          <w:sz w:val="24"/>
          <w:szCs w:val="24"/>
          <w:lang w:eastAsia="ru-RU"/>
        </w:rPr>
        <w:t xml:space="preserve"> </w:t>
      </w:r>
      <w:r w:rsidR="0009256D">
        <w:rPr>
          <w:rFonts w:ascii="Times New Roman" w:eastAsia="Times New Roman" w:hAnsi="Times New Roman" w:cs="Times New Roman"/>
          <w:sz w:val="24"/>
          <w:szCs w:val="24"/>
          <w:lang w:eastAsia="ru-RU"/>
        </w:rPr>
        <w:t>от 31 января 2023 года № 29 (САЗ 23-5)</w:t>
      </w:r>
      <w:r w:rsidR="00B37D32">
        <w:rPr>
          <w:rFonts w:ascii="Times New Roman" w:eastAsia="Times New Roman" w:hAnsi="Times New Roman" w:cs="Times New Roman"/>
          <w:sz w:val="24"/>
          <w:szCs w:val="24"/>
          <w:lang w:eastAsia="ru-RU"/>
        </w:rPr>
        <w:t>,</w:t>
      </w:r>
      <w:r w:rsidR="00B37D32" w:rsidRPr="00B37D32">
        <w:rPr>
          <w:rFonts w:ascii="Times New Roman" w:eastAsia="Times New Roman" w:hAnsi="Times New Roman" w:cs="Times New Roman"/>
          <w:sz w:val="28"/>
          <w:szCs w:val="28"/>
          <w:lang w:eastAsia="ru-RU"/>
        </w:rPr>
        <w:t xml:space="preserve"> </w:t>
      </w:r>
      <w:r w:rsidR="00B37D32" w:rsidRPr="00B37D32">
        <w:rPr>
          <w:rFonts w:ascii="Times New Roman" w:eastAsia="Times New Roman" w:hAnsi="Times New Roman" w:cs="Times New Roman"/>
          <w:sz w:val="24"/>
          <w:szCs w:val="24"/>
          <w:lang w:eastAsia="ru-RU"/>
        </w:rPr>
        <w:t>от 31 января 2024 года № 55 (САЗ 24-6)</w:t>
      </w:r>
      <w:r w:rsidR="0009256D">
        <w:rPr>
          <w:rFonts w:ascii="Times New Roman" w:eastAsia="Times New Roman" w:hAnsi="Times New Roman" w:cs="Times New Roman"/>
          <w:sz w:val="24"/>
          <w:szCs w:val="24"/>
          <w:lang w:eastAsia="ru-RU"/>
        </w:rPr>
        <w:t xml:space="preserve"> </w:t>
      </w:r>
      <w:r w:rsidRPr="00454B05">
        <w:rPr>
          <w:rFonts w:ascii="Times New Roman" w:hAnsi="Times New Roman" w:cs="Times New Roman"/>
          <w:sz w:val="24"/>
          <w:szCs w:val="24"/>
          <w:shd w:val="clear" w:color="auto" w:fill="FFFFFF"/>
        </w:rPr>
        <w:t>в целях регламентации порядка выплаты ежемесячной гуманитарной помощи Российской Федерации пенсионерам Приднестровской Молдавской Республики Правительство Приднестровской Молдавской Республики постановляет</w:t>
      </w:r>
      <w:r w:rsidR="00F24477">
        <w:rPr>
          <w:rFonts w:ascii="Times New Roman" w:hAnsi="Times New Roman" w:cs="Times New Roman"/>
          <w:sz w:val="24"/>
          <w:szCs w:val="24"/>
          <w:shd w:val="clear" w:color="auto" w:fill="FFFFFF"/>
        </w:rPr>
        <w:t>:</w:t>
      </w:r>
      <w:r w:rsidRPr="00454B05">
        <w:rPr>
          <w:rFonts w:ascii="Times New Roman" w:eastAsia="Times New Roman" w:hAnsi="Times New Roman" w:cs="Times New Roman"/>
          <w:sz w:val="24"/>
          <w:szCs w:val="24"/>
          <w:lang w:eastAsia="ru-RU"/>
        </w:rPr>
        <w:t> </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1.</w:t>
      </w:r>
      <w:r w:rsidRPr="00454B05">
        <w:rPr>
          <w:rFonts w:ascii="Times New Roman" w:eastAsia="Times New Roman" w:hAnsi="Times New Roman" w:cs="Times New Roman"/>
          <w:sz w:val="24"/>
          <w:szCs w:val="24"/>
          <w:lang w:eastAsia="ru-RU"/>
        </w:rPr>
        <w:t> Утвердить Положение о порядке выплаты ежемесячной гуманитарной помощи Российской Федерации пенсионерам Приднестровской Молдавской Республики в 2013-</w:t>
      </w:r>
      <w:r w:rsidRPr="00985FD8">
        <w:rPr>
          <w:rFonts w:ascii="Times New Roman" w:eastAsia="Times New Roman" w:hAnsi="Times New Roman" w:cs="Times New Roman"/>
          <w:sz w:val="24"/>
          <w:szCs w:val="24"/>
          <w:lang w:eastAsia="ru-RU"/>
        </w:rPr>
        <w:t>20</w:t>
      </w:r>
      <w:r w:rsidR="00662300" w:rsidRPr="00985FD8">
        <w:rPr>
          <w:rFonts w:ascii="Times New Roman" w:eastAsia="Times New Roman" w:hAnsi="Times New Roman" w:cs="Times New Roman"/>
          <w:sz w:val="24"/>
          <w:szCs w:val="24"/>
          <w:lang w:eastAsia="ru-RU"/>
        </w:rPr>
        <w:t>2</w:t>
      </w:r>
      <w:r w:rsidR="00B37D32">
        <w:rPr>
          <w:rFonts w:ascii="Times New Roman" w:eastAsia="Times New Roman" w:hAnsi="Times New Roman" w:cs="Times New Roman"/>
          <w:sz w:val="24"/>
          <w:szCs w:val="24"/>
          <w:lang w:eastAsia="ru-RU"/>
        </w:rPr>
        <w:t>4</w:t>
      </w:r>
      <w:r w:rsidR="001C7169" w:rsidRPr="00454B05">
        <w:rPr>
          <w:rFonts w:ascii="Times New Roman" w:eastAsia="Times New Roman" w:hAnsi="Times New Roman" w:cs="Times New Roman"/>
          <w:sz w:val="24"/>
          <w:szCs w:val="24"/>
          <w:lang w:eastAsia="ru-RU"/>
        </w:rPr>
        <w:t xml:space="preserve"> </w:t>
      </w:r>
      <w:r w:rsidRPr="00454B05">
        <w:rPr>
          <w:rFonts w:ascii="Times New Roman" w:eastAsia="Times New Roman" w:hAnsi="Times New Roman" w:cs="Times New Roman"/>
          <w:sz w:val="24"/>
          <w:szCs w:val="24"/>
          <w:lang w:eastAsia="ru-RU"/>
        </w:rPr>
        <w:t>годах (прилагается).</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r w:rsidRPr="00454B05">
        <w:rPr>
          <w:rFonts w:ascii="Times New Roman" w:eastAsia="Times New Roman" w:hAnsi="Times New Roman" w:cs="Times New Roman"/>
          <w:b/>
          <w:bCs/>
          <w:sz w:val="24"/>
          <w:szCs w:val="24"/>
          <w:lang w:eastAsia="ru-RU"/>
        </w:rPr>
        <w:t>2.</w:t>
      </w:r>
      <w:r w:rsidRPr="00454B05">
        <w:rPr>
          <w:rFonts w:ascii="Times New Roman" w:eastAsia="Times New Roman" w:hAnsi="Times New Roman" w:cs="Times New Roman"/>
          <w:sz w:val="24"/>
          <w:szCs w:val="24"/>
          <w:lang w:eastAsia="ru-RU"/>
        </w:rPr>
        <w:t xml:space="preserve"> Министру внутренних дел Приднестровской Молдавской Республики, министру юстиции Приднестровской Молдавской Республики, министру обороны Приднестровской Молдавской Республики, </w:t>
      </w:r>
      <w:r w:rsidRPr="00454B05">
        <w:rPr>
          <w:rFonts w:ascii="Times New Roman" w:hAnsi="Times New Roman" w:cs="Times New Roman"/>
          <w:sz w:val="24"/>
          <w:szCs w:val="24"/>
          <w:shd w:val="clear" w:color="auto" w:fill="FFFFFF"/>
        </w:rPr>
        <w:t>министру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председателю Государственного таможенного комитета Приднестровской Молдавской Республики, председателю Следственного комитета Приднестровской Молдавской Республики, директору Единого государственного фонда социального страхования Приднестровской Молдавской Республики взять под особый контроль работу по подготовке документов и своевременной выплате ежемесячной гуманитарной помощи Российской Федерации пенсионерам Приднестровской Молдавской Республики.</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r w:rsidRPr="00454B05">
        <w:rPr>
          <w:rFonts w:ascii="Times New Roman" w:eastAsia="Times New Roman" w:hAnsi="Times New Roman" w:cs="Times New Roman"/>
          <w:b/>
          <w:bCs/>
          <w:sz w:val="24"/>
          <w:szCs w:val="24"/>
          <w:lang w:eastAsia="ru-RU"/>
        </w:rPr>
        <w:t>3.</w:t>
      </w:r>
      <w:r w:rsidRPr="00454B05">
        <w:rPr>
          <w:rFonts w:ascii="Times New Roman" w:eastAsia="Times New Roman" w:hAnsi="Times New Roman" w:cs="Times New Roman"/>
          <w:sz w:val="24"/>
          <w:szCs w:val="24"/>
          <w:lang w:eastAsia="ru-RU"/>
        </w:rPr>
        <w:t>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2013 года.</w:t>
      </w:r>
    </w:p>
    <w:p w:rsidR="001C7169" w:rsidRPr="00454B05" w:rsidRDefault="001C7169"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Исполняющий обязанности Председателя Правительства</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Приднестровской Молдавской Республики                                  </w:t>
      </w:r>
      <w:r w:rsidR="008D45AE" w:rsidRPr="00454B05">
        <w:rPr>
          <w:rFonts w:ascii="Times New Roman" w:eastAsia="Times New Roman" w:hAnsi="Times New Roman" w:cs="Times New Roman"/>
          <w:b/>
          <w:bCs/>
          <w:sz w:val="24"/>
          <w:szCs w:val="24"/>
          <w:lang w:eastAsia="ru-RU"/>
        </w:rPr>
        <w:t xml:space="preserve">                       </w:t>
      </w:r>
      <w:r w:rsidRPr="00454B05">
        <w:rPr>
          <w:rFonts w:ascii="Times New Roman" w:eastAsia="Times New Roman" w:hAnsi="Times New Roman" w:cs="Times New Roman"/>
          <w:b/>
          <w:bCs/>
          <w:sz w:val="24"/>
          <w:szCs w:val="24"/>
          <w:lang w:eastAsia="ru-RU"/>
        </w:rPr>
        <w:t xml:space="preserve">    Т. </w:t>
      </w:r>
      <w:proofErr w:type="spellStart"/>
      <w:r w:rsidRPr="00454B05">
        <w:rPr>
          <w:rFonts w:ascii="Times New Roman" w:eastAsia="Times New Roman" w:hAnsi="Times New Roman" w:cs="Times New Roman"/>
          <w:b/>
          <w:bCs/>
          <w:sz w:val="24"/>
          <w:szCs w:val="24"/>
          <w:lang w:eastAsia="ru-RU"/>
        </w:rPr>
        <w:t>Туранская</w:t>
      </w:r>
      <w:proofErr w:type="spellEnd"/>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г. Тирасполь</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10 июля 2013 г.</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140</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4"/>
          <w:szCs w:val="24"/>
          <w:lang w:eastAsia="ru-RU"/>
        </w:rPr>
        <w:t> </w:t>
      </w:r>
      <w:r w:rsidR="00131E10" w:rsidRPr="00454B05">
        <w:rPr>
          <w:rFonts w:ascii="Times New Roman" w:eastAsia="Times New Roman" w:hAnsi="Times New Roman" w:cs="Times New Roman"/>
          <w:sz w:val="24"/>
          <w:szCs w:val="24"/>
          <w:lang w:eastAsia="ru-RU"/>
        </w:rPr>
        <w:t xml:space="preserve">                                                                                                                      </w:t>
      </w:r>
      <w:r w:rsidRPr="00454B05">
        <w:rPr>
          <w:rFonts w:ascii="Times New Roman" w:eastAsia="Times New Roman" w:hAnsi="Times New Roman" w:cs="Times New Roman"/>
          <w:sz w:val="20"/>
          <w:szCs w:val="20"/>
          <w:lang w:eastAsia="ru-RU"/>
        </w:rPr>
        <w:t>Приложение</w:t>
      </w: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Постановлению Правительства</w:t>
      </w: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от 10 июля 2013 года № 140</w:t>
      </w:r>
    </w:p>
    <w:p w:rsidR="003D564E" w:rsidRPr="00454B05" w:rsidRDefault="003D564E" w:rsidP="008D45AE">
      <w:pPr>
        <w:shd w:val="clear" w:color="auto" w:fill="FFFFFF"/>
        <w:spacing w:after="150" w:line="240" w:lineRule="auto"/>
        <w:ind w:firstLine="360"/>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3D564E" w:rsidRPr="00454B05" w:rsidRDefault="003D564E" w:rsidP="001C7169">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454B05">
        <w:rPr>
          <w:rFonts w:ascii="Times New Roman" w:eastAsia="Times New Roman" w:hAnsi="Times New Roman" w:cs="Times New Roman"/>
          <w:b/>
          <w:sz w:val="24"/>
          <w:szCs w:val="24"/>
          <w:lang w:eastAsia="ru-RU"/>
        </w:rPr>
        <w:t>Положение</w:t>
      </w:r>
    </w:p>
    <w:p w:rsidR="003D564E" w:rsidRPr="00454B05" w:rsidRDefault="003D564E" w:rsidP="001C7169">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454B05">
        <w:rPr>
          <w:rFonts w:ascii="Times New Roman" w:eastAsia="Times New Roman" w:hAnsi="Times New Roman" w:cs="Times New Roman"/>
          <w:b/>
          <w:sz w:val="24"/>
          <w:szCs w:val="24"/>
          <w:lang w:eastAsia="ru-RU"/>
        </w:rPr>
        <w:t>о порядке выплаты ежемесячной гуманитарной помощи Российской Федерации пенсионерам Приднестровской Молдавской Республики в 2013-20</w:t>
      </w:r>
      <w:r w:rsidR="00176B96">
        <w:rPr>
          <w:rFonts w:ascii="Times New Roman" w:eastAsia="Times New Roman" w:hAnsi="Times New Roman" w:cs="Times New Roman"/>
          <w:b/>
          <w:sz w:val="24"/>
          <w:szCs w:val="24"/>
          <w:lang w:eastAsia="ru-RU"/>
        </w:rPr>
        <w:t>2</w:t>
      </w:r>
      <w:r w:rsidR="00B37D32">
        <w:rPr>
          <w:rFonts w:ascii="Times New Roman" w:eastAsia="Times New Roman" w:hAnsi="Times New Roman" w:cs="Times New Roman"/>
          <w:b/>
          <w:sz w:val="24"/>
          <w:szCs w:val="24"/>
          <w:lang w:eastAsia="ru-RU"/>
        </w:rPr>
        <w:t>4</w:t>
      </w:r>
      <w:r w:rsidRPr="00454B05">
        <w:rPr>
          <w:rFonts w:ascii="Times New Roman" w:eastAsia="Times New Roman" w:hAnsi="Times New Roman" w:cs="Times New Roman"/>
          <w:b/>
          <w:sz w:val="24"/>
          <w:szCs w:val="24"/>
          <w:lang w:eastAsia="ru-RU"/>
        </w:rPr>
        <w:t xml:space="preserve"> годах</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3D564E" w:rsidRPr="00454B05" w:rsidRDefault="003D564E"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1.</w:t>
      </w:r>
      <w:r w:rsidRPr="00454B05">
        <w:rPr>
          <w:rFonts w:ascii="Times New Roman" w:eastAsia="Times New Roman" w:hAnsi="Times New Roman" w:cs="Times New Roman"/>
          <w:sz w:val="24"/>
          <w:szCs w:val="24"/>
          <w:lang w:eastAsia="ru-RU"/>
        </w:rPr>
        <w:t> Общие положения</w:t>
      </w:r>
    </w:p>
    <w:p w:rsidR="003D564E" w:rsidRPr="00454B05"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 1. Ежемесячная гуманитарная помощь выплачивается ежемесячно </w:t>
      </w:r>
      <w:bookmarkStart w:id="0" w:name="_GoBack"/>
      <w:r w:rsidRPr="00454B05">
        <w:rPr>
          <w:rFonts w:ascii="Times New Roman" w:eastAsia="Times New Roman" w:hAnsi="Times New Roman" w:cs="Times New Roman"/>
          <w:sz w:val="24"/>
          <w:szCs w:val="24"/>
          <w:lang w:eastAsia="ru-RU"/>
        </w:rPr>
        <w:t xml:space="preserve">с </w:t>
      </w:r>
      <w:bookmarkEnd w:id="0"/>
      <w:r w:rsidRPr="00454B05">
        <w:rPr>
          <w:rFonts w:ascii="Times New Roman" w:eastAsia="Times New Roman" w:hAnsi="Times New Roman" w:cs="Times New Roman"/>
          <w:sz w:val="24"/>
          <w:szCs w:val="24"/>
          <w:lang w:eastAsia="ru-RU"/>
        </w:rPr>
        <w:t>1 января 2013 года по 31 декабря 20</w:t>
      </w:r>
      <w:r w:rsidR="00662300" w:rsidRPr="00454B05">
        <w:rPr>
          <w:rFonts w:ascii="Times New Roman" w:eastAsia="Times New Roman" w:hAnsi="Times New Roman" w:cs="Times New Roman"/>
          <w:sz w:val="24"/>
          <w:szCs w:val="24"/>
          <w:lang w:eastAsia="ru-RU"/>
        </w:rPr>
        <w:t>2</w:t>
      </w:r>
      <w:r w:rsidR="00B37D32">
        <w:rPr>
          <w:rFonts w:ascii="Times New Roman" w:eastAsia="Times New Roman" w:hAnsi="Times New Roman" w:cs="Times New Roman"/>
          <w:sz w:val="24"/>
          <w:szCs w:val="24"/>
          <w:lang w:eastAsia="ru-RU"/>
        </w:rPr>
        <w:t>4</w:t>
      </w:r>
      <w:r w:rsidRPr="00454B05">
        <w:rPr>
          <w:rFonts w:ascii="Times New Roman" w:eastAsia="Times New Roman" w:hAnsi="Times New Roman" w:cs="Times New Roman"/>
          <w:sz w:val="24"/>
          <w:szCs w:val="24"/>
          <w:lang w:eastAsia="ru-RU"/>
        </w:rPr>
        <w:t xml:space="preserve"> года одновременно с выплатой пенсии или ежемесячного пожизненного содержания, установленных в соответствии с действующим законодательством Приднестровской Молдавской Республики.</w:t>
      </w:r>
    </w:p>
    <w:p w:rsidR="003D564E" w:rsidRPr="00454B05"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 Ежемесячная гуманитарная помощь выплачивается в размере, устанавливаемом Правительством Приднестровской Молдавской Республики.</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85FD8">
        <w:rPr>
          <w:rFonts w:ascii="Times New Roman" w:eastAsia="Times New Roman" w:hAnsi="Times New Roman" w:cs="Times New Roman"/>
          <w:sz w:val="24"/>
          <w:szCs w:val="24"/>
          <w:lang w:eastAsia="ru-RU"/>
        </w:rPr>
        <w:t>3. Ежемесячная</w:t>
      </w:r>
      <w:r w:rsidRPr="00454B05">
        <w:rPr>
          <w:rFonts w:ascii="Times New Roman" w:eastAsia="Times New Roman" w:hAnsi="Times New Roman" w:cs="Times New Roman"/>
          <w:sz w:val="24"/>
          <w:szCs w:val="24"/>
          <w:lang w:eastAsia="ru-RU"/>
        </w:rPr>
        <w:t xml:space="preserve"> гуманитарная помощь выплачивается:</w:t>
      </w:r>
    </w:p>
    <w:p w:rsidR="003D564E" w:rsidRPr="00454B05" w:rsidRDefault="003D564E" w:rsidP="00CF03F7">
      <w:pPr>
        <w:pStyle w:val="a3"/>
        <w:shd w:val="clear" w:color="auto" w:fill="FFFFFF"/>
        <w:spacing w:before="0" w:beforeAutospacing="0" w:after="0" w:afterAutospacing="0"/>
        <w:ind w:firstLine="360"/>
        <w:jc w:val="both"/>
      </w:pPr>
      <w:r w:rsidRPr="00454B05">
        <w:t>а) центрами социального страхования и социальной защиты городов (районов) Приднестровской Молдавской Республики (далее – центры социального страхования и социальной защиты):</w:t>
      </w:r>
    </w:p>
    <w:p w:rsidR="003D564E" w:rsidRPr="00454B05" w:rsidRDefault="003D564E" w:rsidP="00CF03F7">
      <w:pPr>
        <w:pStyle w:val="a3"/>
        <w:shd w:val="clear" w:color="auto" w:fill="FFFFFF"/>
        <w:spacing w:before="0" w:beforeAutospacing="0" w:after="0" w:afterAutospacing="0"/>
        <w:ind w:firstLine="360"/>
        <w:jc w:val="both"/>
      </w:pPr>
      <w:r w:rsidRPr="00454B05">
        <w:t>1) лицам, являющимся получателями всех видов пенсий 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w:t>
      </w:r>
    </w:p>
    <w:p w:rsidR="003D564E" w:rsidRPr="00326C07" w:rsidRDefault="003D564E" w:rsidP="00CF03F7">
      <w:pPr>
        <w:pStyle w:val="a3"/>
        <w:shd w:val="clear" w:color="auto" w:fill="FFFFFF"/>
        <w:spacing w:before="0" w:beforeAutospacing="0" w:after="0" w:afterAutospacing="0"/>
        <w:ind w:firstLine="360"/>
        <w:jc w:val="both"/>
      </w:pPr>
      <w:r w:rsidRPr="00454B05">
        <w:t>2) лицам, постоянно проживающим (прописанным, зарегистрированным)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центрах социального страхования и социальной защиты, выплата пенсии которым прекращена с 1 января 2015 года (пен</w:t>
      </w:r>
      <w:r w:rsidR="00411C4D">
        <w:t xml:space="preserve">сионное дело </w:t>
      </w:r>
      <w:r w:rsidR="00411C4D" w:rsidRPr="00326C07">
        <w:t>закрыто кодом 113)</w:t>
      </w:r>
      <w:r w:rsidRPr="00326C07">
        <w:t>;</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 xml:space="preserve">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w:t>
      </w:r>
      <w:r w:rsidRPr="00326C07">
        <w:rPr>
          <w:rFonts w:ascii="Times New Roman" w:hAnsi="Times New Roman" w:cs="Times New Roman"/>
          <w:sz w:val="24"/>
          <w:szCs w:val="24"/>
          <w:shd w:val="clear" w:color="auto" w:fill="FFFFFF"/>
        </w:rPr>
        <w:t>Министерства государственной безопасности Приднестровской Молдавской Республики</w:t>
      </w:r>
      <w:r w:rsidRPr="00326C07">
        <w:rPr>
          <w:rFonts w:ascii="Times New Roman" w:eastAsia="Times New Roman" w:hAnsi="Times New Roman" w:cs="Times New Roman"/>
          <w:sz w:val="24"/>
          <w:szCs w:val="24"/>
          <w:lang w:eastAsia="ru-RU"/>
        </w:rPr>
        <w:t>, Государственного таможенного комитета Приднестровской Молдавской Республики, лицам, являющимся получателями пенсий:</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1) за выслугу лет мужчинам, достигшим возраста 60 лет, и женщинам, достигшим возраста 55 лет;</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4) по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5) по случаю потери кормильца (на каждого нетрудоспособного члена семьи) в соответствии с Законом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hAnsi="Times New Roman" w:cs="Times New Roman"/>
          <w:sz w:val="24"/>
          <w:szCs w:val="24"/>
          <w:shd w:val="clear" w:color="auto" w:fill="FFFFFF"/>
        </w:rPr>
        <w:t>6) лицам, постоянно проживающим (прописанным, зарегистрированным)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пенсионных службах, установленных в настоящем пункте, выплата пенсии которым прекращена с 1 января 2015 года, по их письменному заявлению;</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в) пенсионными службами Прокуратуры Приднестровской Молдавской Республики и Следственного комитета Приднестровской Молдавской Республики лицам, являющимся получателями пенсий:</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1) за выслугу лет мужчинам, достигшим возраста 60 лет, и женщинам, достигшим возраста 55 лет;</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lastRenderedPageBreak/>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4) по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5) по случаю потери кормильца (на каждого нетрудоспособного члена семьи) в соответствии с Законом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w:t>
      </w:r>
    </w:p>
    <w:p w:rsidR="000F34CC" w:rsidRPr="00326C07" w:rsidRDefault="000F34CC"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6) лицам, постоянно проживающим (зарегистрированным по месту жительства (прописанным)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пенсионных службах, установленных в настоящем подпункте, выплата пенсии которым прекращена с 16 апреля 2019 года, по их письменному заявлению;</w:t>
      </w:r>
    </w:p>
    <w:p w:rsidR="003D564E" w:rsidRPr="00326C07" w:rsidRDefault="000F34CC"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 xml:space="preserve"> </w:t>
      </w:r>
      <w:r w:rsidR="003D564E" w:rsidRPr="00326C07">
        <w:rPr>
          <w:rFonts w:ascii="Times New Roman" w:eastAsia="Times New Roman" w:hAnsi="Times New Roman" w:cs="Times New Roman"/>
          <w:sz w:val="24"/>
          <w:szCs w:val="24"/>
          <w:lang w:eastAsia="ru-RU"/>
        </w:rPr>
        <w:t>г) Государственной службой по обеспечению деятельности судебных органов (Судебный департамент) при Верховном суде Приднестровской Молдавской Республики, Конституционным судом Приднестровской Молдавской Республики, Верховным судом Приднестровской Молдавской Республики, Арбитражным судом Приднестровской Молдавской Республики лицам, являющимся получателями ежемесячного пожизненного содержания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 – мужчины, достигшие возраста 60 лет, и женщины, достигшие возраста 55 лет, мужчинам, не достигшим возраста 60 лет, и женщинам, не достигшим возраста 55 лет, являющимся инвалидами I, II, III групп инвалидности, а также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8D45AE" w:rsidRPr="00326C07"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4. Ежемесячная гуманитарная помощь выплачивается ко всем видам пенсий, установленным пунктом 3 настоящего Положения, ежемесячному пожизненному содержанию на каждого получателя пенсии. К пенсии по случаю потери кормильца ежемесячная гуманитарная помощь выплачивается на каждого нетрудоспособного члена семьи.</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5. Ежемесячная гуманитарная помощь назначается и выплачивается лицам, предусмотренным в пункте 3 настоящего Положения, без истребования заявления о назначении ежемесячной гуманитарной помощи, за исключением лиц, указанных:</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а) в подпункте 6 подпункта «б» и подпункте 6 подпункта «в» пункта 3 настоящего Положения, которым ежемесячная гуманитарная помощь назначается и выплачивается по их личному заявлению, составленному по форме согласно Приложению № 9 к настоящему Положению соответственно, с представлением документа, удостоверяющего личность заявителя, и банковских реквизитов для перечисления ежемесячной гуманитарной помощи;</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б) в подпунктах «б» – «г» пункта 3 настоящего Положения, получающих пенсию за выслугу лет либо ежемесячное пожизненное содержание, мужчинам, не достигшим возраста 60 лет, и женщинам, не достигшим возраста 55 лет, не осуществляющим предпринимательскую и иную оплачиваемую деятельность, которым ежемесячная гуманитарная помощь назначается и выплачивается по их личному заявлению, составленному по форме согласно Приложению № 9 к настоящему Положению, с представлением документов, подтверждающих факт отсутствия оплачиваемой деятельности и осуществления предпринимательской деятельности (трудовая книжка, военный билет). </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В порядке межведомственного взаимодействия по вопросам пенсионного обеспечения пенсионным службам, осуществляющим выплату ежемесячной гуманитарной помощи лицам, указанным в подпунктах «б» – «г» пункта 3 настоящего Положения, получающим пенсию за выслугу лет либо ежемесячное пожизненное содержание, мужчинам, не достигшим возраста 60 лет, и женщинам, не достигшим возраста 55 лет, не осуществляющим предпринимательскую и иную оплачиваемую деятельность, при подаче заявления на назначение ежемесячной гуманитарной помощи, а также по итогам года проводить сверку с налоговым органом на предмет осуществления предпринимательской деятельности и Управлением индивидуального (персонифицированного) учета Единого государственного фонда социального страхования Приднестровской Молдавской Республики на предмет отсутствия иной оплачиваемой деятельности, осуществляемой лицом, получающим ежемесячную гуманитарную помощь.</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В порядке межведомственного взаимодействия по вопросам пенсионного обеспечения пенсионными службами, осуществляющими выплату ежемесячной гуманитарной помощи </w:t>
      </w:r>
      <w:r w:rsidRPr="000D0333">
        <w:rPr>
          <w:rFonts w:ascii="Times New Roman" w:eastAsia="Times New Roman" w:hAnsi="Times New Roman" w:cs="Times New Roman"/>
          <w:b/>
          <w:sz w:val="24"/>
          <w:szCs w:val="24"/>
          <w:lang w:eastAsia="ru-RU"/>
        </w:rPr>
        <w:lastRenderedPageBreak/>
        <w:t>лицам, указанным в подпункте 6 подпункта «б» и в подпункте 6 подпункта «в» пункта 3 настоящего Положения, по итогам года проводить сверку с органами внутренних дел Приднестровской Молдавской Республики на предмет постоянного проживания таковых лиц (регистрации по месту жительства, регистрации по месту пребывания, прописки) на территории Приднестровской Молдавской Республики. Указанная сверка производится путем направления запросов в органы внутренних дел Приднестровской Молдавской Республики.</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Органы государственной власти, получившие запрос, обязаны в течение 10 (десяти) рабочих дней со дня поступления запроса направить инициатору запроса запрашиваемые сведения, указанные в частях второй и четвертой настоящего пункта. </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Лица, указанные в подпунктах «а» и «б» части первой настоящего пункта, при наступлении обстоятельств, влекущих прекращение выплаты ежемесячной гуманитарной помощи, обязаны в срок, не превышающий 5 (пяти) рабочих дней, подать в соответствующую пенсионную службу, осуществляющую выплату ежемесячной гуманитарной помощи, заявление о прекращении выплаты гуманитарной помощи в произвольной форме с указанием основания и даты наступления обстоятельств, послуживших основанием для ее прекращения. </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В случае невыполнения лицом обязанностей, указанных в части шестой настоящего пункта, и выплаты в связи с этим излишних сумм ежемесячной гуманитарной помощи указанное лицо возмещает излишне полученную сумму ежемесячной гуманитарной помощи в добровольном порядке, а в случае его отказа – в судебном порядке.</w:t>
      </w:r>
    </w:p>
    <w:p w:rsidR="00985FD8"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Добровольное согласие на возмещение излишне полученных сумм ежемесячной гуманитарной помощи оформляется соответствующим заявлением, составленным по форме согласно Приложению № 10 к настоящему Положению.</w:t>
      </w:r>
      <w:r w:rsidR="000D0333">
        <w:rPr>
          <w:rFonts w:ascii="Times New Roman" w:eastAsia="Times New Roman" w:hAnsi="Times New Roman" w:cs="Times New Roman"/>
          <w:b/>
          <w:sz w:val="24"/>
          <w:szCs w:val="24"/>
          <w:lang w:eastAsia="ru-RU"/>
        </w:rPr>
        <w:t xml:space="preserve"> </w:t>
      </w:r>
    </w:p>
    <w:p w:rsidR="00561D1D" w:rsidRPr="00454B05" w:rsidRDefault="00561D1D" w:rsidP="00561D1D">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6. При обращении за назначением пенсии или ежемесячным пожизненным содержанием ежемесячная гуманитарная помощь выплачивается с месяца, с которого производится выплата пенсии или ежемесячного пожизненного содержания, с доплатой ежемесячной гуманитарной помощи с даты подачи заявления о назначении пенсии или ежемесячного пожизненного содержания, но не ранее возникновения права на пенсию или ежемесячное пожизненное содержание.</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 возникновении права на пенсию или ежемесячное пожизненное содержание по 15 (пятнадцатое) число месяца, в котором подано заявление о назначении пенсии или ежемесячного пожизненного содержания, выплата ежемесячной гуманитарной помощи осуществляется с 1 (первого) числа месяца, в котором подано заявление о назначении пенсии или ежемесячного пожизненного содержания.</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 возникновении права на пенсию после 15 (пятнадцатого) числа месяца, в котором подано заявление о назначении пенсии или ежемесячного пожизненного содержания, ежемесячная гуманитарная помощь выплачивается с 1 (первого) числа месяца, следующего за месяцем, в котором подано заявление о назначении пенсии или ежемесячного пожизненного содержания.</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 случаях, когда пенсии назначаются с более раннего срока, чем со дня подачи заявления, ежемесячная гуманитарная помощь выплачивается с месяца, с которого производится выплата пенсии, с доплатой со дня назначения пенсии с учетом норм части второй и третьей настоящего пункта.</w:t>
      </w:r>
    </w:p>
    <w:p w:rsidR="00176B96" w:rsidRPr="00454B05" w:rsidRDefault="00B37D32" w:rsidP="00CF03F7">
      <w:pPr>
        <w:pStyle w:val="a3"/>
        <w:shd w:val="clear" w:color="auto" w:fill="FFFFFF"/>
        <w:spacing w:before="0" w:beforeAutospacing="0" w:after="0" w:afterAutospacing="0"/>
        <w:ind w:firstLine="360"/>
        <w:jc w:val="both"/>
      </w:pPr>
      <w:r w:rsidRPr="00B37D32">
        <w:rPr>
          <w:shd w:val="clear" w:color="auto" w:fill="FFFFFF"/>
        </w:rPr>
        <w:t xml:space="preserve">Лицам, указанным в подпункте 2) </w:t>
      </w:r>
      <w:proofErr w:type="gramStart"/>
      <w:r w:rsidRPr="00B37D32">
        <w:rPr>
          <w:shd w:val="clear" w:color="auto" w:fill="FFFFFF"/>
        </w:rPr>
        <w:t>подпункта</w:t>
      </w:r>
      <w:proofErr w:type="gramEnd"/>
      <w:r w:rsidRPr="00B37D32">
        <w:rPr>
          <w:shd w:val="clear" w:color="auto" w:fill="FFFFFF"/>
        </w:rPr>
        <w:t xml:space="preserve"> а) пункта 3, а также лицам, обратившимся с заявлением о назначении ежемесячной гуманитарной помощи, указанным в подпункте 6) подпункта б) пункта 3, подпункте 6) подпункта в) пункта 3 настоящего Положения, в период с 1 января 2024 года по 31 декабря 2024 года включительно, ежемесячная гуманитарная помощь назначается </w:t>
      </w:r>
      <w:r w:rsidRPr="00B37D32">
        <w:rPr>
          <w:shd w:val="clear" w:color="auto" w:fill="FFFFFF"/>
        </w:rPr>
        <w:br/>
        <w:t>с 1 января 2024 года, но не ранее чем со дня возникновения права на пенсию</w:t>
      </w:r>
      <w:r>
        <w:rPr>
          <w:shd w:val="clear" w:color="auto" w:fill="FFFFFF"/>
        </w:rPr>
        <w:t>.</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7. Лицам, получающим в соответствии с действующим законодательством Приднестровской Молдавской Республики две пенсии, ежемесячная гуманитарная помощь выплачивается только к одной из получаемых ими пенсий.</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Лицам, получающим две пенсии в соответствии с действующим законодательством Приднестровской Молдавской Республики в разных органах государственной власти и управления, осуществляющих пенсионное обеспечение, ежемесячная гуманитарная помощь выплачивается центром социального страхования и социальной защиты.</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С целью предотвращения двойной выплаты пенсионная служба прокуратуры, Следственного комитета, центральные органы государственного управления, осуществляющие пенсионное обеспечение, в срок до 10 (десятого) числа месяца, предшествующего месяцу, в котором осуществляется выплата, представляют списки лиц, которым впервые назначены две пенсии, в центр социального страхования и социальной защиты по месту жительства пенсионера.</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F32EDD"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8. Лицам, проживающим в государственных учреждениях социальной защиты (домах-интернатах для престарелых и инвалидов, домах ребенка, реабилитационном центре для детей-инвалидов и других </w:t>
      </w:r>
      <w:r w:rsidRPr="00454B05">
        <w:rPr>
          <w:rFonts w:ascii="Times New Roman" w:eastAsia="Times New Roman" w:hAnsi="Times New Roman" w:cs="Times New Roman"/>
          <w:sz w:val="24"/>
          <w:szCs w:val="24"/>
          <w:lang w:eastAsia="ru-RU"/>
        </w:rPr>
        <w:lastRenderedPageBreak/>
        <w:t xml:space="preserve">организациях), подведомственных Министерству по социальной защите и труду Приднестровской Молдавской Республики, и муниципальных учреждениях социальной защиты, являющимся получателями пенсии (ежемесячного пожизненного содержания), находящимся на полном государственном (муниципальном) содержании, ежемесячная гуманитарная помощь </w:t>
      </w:r>
      <w:r w:rsidR="00F32EDD" w:rsidRPr="00454B05">
        <w:rPr>
          <w:rFonts w:ascii="Times New Roman" w:eastAsia="Times New Roman" w:hAnsi="Times New Roman" w:cs="Times New Roman"/>
          <w:sz w:val="24"/>
          <w:szCs w:val="24"/>
          <w:lang w:eastAsia="ru-RU"/>
        </w:rPr>
        <w:t>выплачивается в полном размере.</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Лицам, проживающим в учреждениях социальной защиты на условиях заключения договоров возмездного оказания услуг и пожизненного содержания с иждивением (платная основа), ежемесячная гуманитарная помощь выплачивается к пенсии (ежемесячному пожизненному содержанию) в полном размере.</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9. Выплата ежемесячной гуманитарной помощи лицам, являющимся получателями пенсий по случаю потери кормильца 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производится в полном размере одновременно с выплатой пенсии в порядке, установленном действующим законодательством Приднестровской Молдавской Республики для выплаты пенсий лицам, находящимся в указанных учреждениях.</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Лицам, являющимся получателями пенсии по инвалидности,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ежемесячная гуманитарная помощь устанавливается и выплачивается одновременно с выплатой пенсии, при этом ежемесячная гуманитарная помощь выплачивается самому пенсионеру (представителю, опекуну) в полном объеме без каких-либо удержаний.</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10. Выплата ежемесячной гуманитарной помощи лицам, осужденным к лишению свободы и являющимся получателями пенсии (кроме социальной) в центрах социального страхования и социальной защиты, производится путем перечисления причитающихся сумм одновременно с пенсией на депозитные счета учреждений, исполняющих наказание, с последующим зачислением на лицевые счета осужденных в бухгалтериях учреждений.</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Выплата ежемесячной гуманитарной помощи лицам, осужденным к лишению свободы и являющимся получателями пенсий по линии прокуратуры, Следственного комитета, центральных органов государственного управления, осуществляющих пенсионное обеспечение, производится в порядке, установленном действующим законодательством Приднестровской Молдавской Республики для выплаты пенсии.</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11. В случае приостановления выплаты пенсии или ежемесячного пожизненного содержания, выплата ежемесячной гуманитарной помощи также приостанавливается.</w:t>
      </w:r>
    </w:p>
    <w:p w:rsidR="003D564E" w:rsidRPr="00454B05" w:rsidRDefault="00B37D32"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37D32">
        <w:rPr>
          <w:rFonts w:ascii="Times New Roman" w:hAnsi="Times New Roman" w:cs="Times New Roman"/>
          <w:sz w:val="24"/>
          <w:szCs w:val="24"/>
          <w:shd w:val="clear" w:color="auto" w:fill="FFFFFF"/>
        </w:rPr>
        <w:t>При возобновлении выплаты пенсии или ежемесячного пожизненного содержания в течение 2024 года выплата ежемесячной гуманитарной помощи также возобновляется с доплатой ежемесячной гуманитарной помощи за месяцы, в которых она не была получена, но не более чем за месяцы 2023-2024 годов</w:t>
      </w:r>
      <w:r>
        <w:rPr>
          <w:rFonts w:ascii="Times New Roman" w:hAnsi="Times New Roman" w:cs="Times New Roman"/>
          <w:sz w:val="24"/>
          <w:szCs w:val="24"/>
          <w:shd w:val="clear" w:color="auto" w:fill="FFFFFF"/>
        </w:rPr>
        <w:t>.</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12. При обращении за досрочной выплатой пенсии в текущем месяце ежемесячная гуманитарная помощь выплачивается досрочно за текущий месяц вместе с пенсией.</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 обращении за досрочной выплатой пенсии на месяц вперед выплата ежемесячной гуманитарной помощи досрочно не производится и подлежит выплате пенсионеру в следующем календарном месяце выплаты.</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985FD8"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985FD8">
        <w:rPr>
          <w:rFonts w:ascii="Times New Roman" w:eastAsia="Times New Roman" w:hAnsi="Times New Roman" w:cs="Times New Roman"/>
          <w:sz w:val="24"/>
          <w:szCs w:val="24"/>
          <w:lang w:eastAsia="ru-RU"/>
        </w:rPr>
        <w:t>13. При прекращении выплаты пенсии или ежемесячного пожизненного содержания</w:t>
      </w:r>
      <w:r w:rsidR="00830006" w:rsidRPr="00985FD8">
        <w:rPr>
          <w:rFonts w:ascii="Times New Roman" w:eastAsia="Times New Roman" w:hAnsi="Times New Roman" w:cs="Times New Roman"/>
          <w:sz w:val="24"/>
          <w:szCs w:val="24"/>
          <w:lang w:eastAsia="ru-RU"/>
        </w:rPr>
        <w:t>,</w:t>
      </w:r>
      <w:r w:rsidR="00830006" w:rsidRPr="00985FD8">
        <w:rPr>
          <w:rFonts w:ascii="Times New Roman" w:eastAsia="Times New Roman" w:hAnsi="Times New Roman" w:cs="Times New Roman"/>
          <w:sz w:val="28"/>
          <w:szCs w:val="28"/>
          <w:lang w:eastAsia="ru-RU"/>
        </w:rPr>
        <w:t xml:space="preserve"> </w:t>
      </w:r>
      <w:r w:rsidR="00830006" w:rsidRPr="00985FD8">
        <w:rPr>
          <w:rFonts w:ascii="Times New Roman" w:eastAsia="Times New Roman" w:hAnsi="Times New Roman" w:cs="Times New Roman"/>
          <w:sz w:val="24"/>
          <w:szCs w:val="24"/>
          <w:lang w:eastAsia="ru-RU"/>
        </w:rPr>
        <w:t>а также по основаниям, предусмотренным пунктом 13-1 настоящего Положения</w:t>
      </w:r>
      <w:r w:rsidRPr="00985FD8">
        <w:rPr>
          <w:rFonts w:ascii="Times New Roman" w:eastAsia="Times New Roman" w:hAnsi="Times New Roman" w:cs="Times New Roman"/>
          <w:sz w:val="24"/>
          <w:szCs w:val="24"/>
          <w:lang w:eastAsia="ru-RU"/>
        </w:rPr>
        <w:t xml:space="preserve"> выплата ежемесячной гуманитарной помощи прекращается.</w:t>
      </w:r>
    </w:p>
    <w:p w:rsidR="00830006" w:rsidRPr="00454B05" w:rsidRDefault="00830006"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985FD8">
        <w:rPr>
          <w:rFonts w:ascii="Times New Roman" w:eastAsia="Times New Roman" w:hAnsi="Times New Roman" w:cs="Times New Roman"/>
          <w:sz w:val="24"/>
          <w:szCs w:val="24"/>
          <w:lang w:eastAsia="ru-RU"/>
        </w:rPr>
        <w:t xml:space="preserve">13-1. Лицам, указанным в подпунктах «б»-«г» пункта 3 настоящего Положения, получающим пенсию за выслугу лет либо ежемесячное пожизненное содержание (мужчины, не достигшие возраста 60 лет, и женщины, не достигшие возраста 55 лет), которым прекращена выплата ежемесячной гуманитарной помощи в связи с осуществлением предпринимательской и (или) иной оплачиваемой деятельности, а также лицам, указанным в подпункте 2 подпункта «а» пункта 3, подпункте 6 подпункта «б» пункта 3 настоящего Положения, которым прекращена выплата ежемесячной гуманитарной помощи по причине снятия с регистрационного учета по месту жительства или по месту пребывания в связи с убытием за пределы Приднестровской Молдавской Республики или истечения срока </w:t>
      </w:r>
      <w:r w:rsidRPr="00985FD8">
        <w:rPr>
          <w:rFonts w:ascii="Times New Roman" w:eastAsia="Times New Roman" w:hAnsi="Times New Roman" w:cs="Times New Roman"/>
          <w:sz w:val="24"/>
          <w:szCs w:val="24"/>
          <w:lang w:eastAsia="ru-RU"/>
        </w:rPr>
        <w:lastRenderedPageBreak/>
        <w:t>регистрации по месту пребывания на территории Приднестровской Молдавской Республики, либо наступления иных обстоятельств, влекущих прекращение выплаты ежемесячной гуманитарной помощи, выплата ежемесячной гуманитарной помощи прекращается с 1 (первого) числа месяца, следующего за месяцем наступления обстоятельств, влекущих прекращение выплаты</w:t>
      </w:r>
    </w:p>
    <w:p w:rsidR="00B37D32" w:rsidRPr="00B37D32" w:rsidRDefault="00B37D32" w:rsidP="00B37D32">
      <w:pPr>
        <w:spacing w:after="0" w:line="240" w:lineRule="auto"/>
        <w:ind w:firstLine="426"/>
        <w:jc w:val="both"/>
        <w:rPr>
          <w:rFonts w:ascii="Times New Roman" w:eastAsia="Times New Roman" w:hAnsi="Times New Roman" w:cs="Times New Roman"/>
          <w:sz w:val="24"/>
          <w:szCs w:val="24"/>
          <w:lang w:eastAsia="ru-RU"/>
        </w:rPr>
      </w:pPr>
      <w:r w:rsidRPr="00B37D32">
        <w:rPr>
          <w:rFonts w:ascii="Times New Roman" w:eastAsia="Times New Roman" w:hAnsi="Times New Roman" w:cs="Times New Roman"/>
          <w:sz w:val="24"/>
          <w:szCs w:val="24"/>
          <w:lang w:eastAsia="ru-RU"/>
        </w:rPr>
        <w:t>14. Ежемесячная гуманитарная помощь, не полученная по каким-либо причинам в 2023 году, подлежит выплате в 2024 году в размерах, установленных Правительством Приднестровской Молдавской Республики в 2023 году.</w:t>
      </w:r>
    </w:p>
    <w:p w:rsidR="00B37D32" w:rsidRPr="00B37D32" w:rsidRDefault="00B37D32" w:rsidP="00B37D32">
      <w:pPr>
        <w:spacing w:after="0" w:line="240" w:lineRule="auto"/>
        <w:ind w:firstLine="426"/>
        <w:jc w:val="both"/>
        <w:rPr>
          <w:rFonts w:ascii="Times New Roman" w:eastAsia="Times New Roman" w:hAnsi="Times New Roman" w:cs="Times New Roman"/>
          <w:sz w:val="24"/>
          <w:szCs w:val="24"/>
          <w:lang w:eastAsia="ru-RU"/>
        </w:rPr>
      </w:pPr>
      <w:r w:rsidRPr="00B37D32">
        <w:rPr>
          <w:rFonts w:ascii="Times New Roman" w:eastAsia="Times New Roman" w:hAnsi="Times New Roman" w:cs="Times New Roman"/>
          <w:sz w:val="24"/>
          <w:szCs w:val="24"/>
          <w:lang w:eastAsia="ru-RU"/>
        </w:rPr>
        <w:t>Выплата сумм гуманитарной помощи, не полученной по каким-либо причинам в 2023 году, производится в 2024 году:</w:t>
      </w:r>
    </w:p>
    <w:p w:rsidR="00B37D32" w:rsidRPr="00B37D32" w:rsidRDefault="00B37D32" w:rsidP="00B37D32">
      <w:pPr>
        <w:spacing w:after="0" w:line="240" w:lineRule="auto"/>
        <w:ind w:firstLine="426"/>
        <w:jc w:val="both"/>
        <w:rPr>
          <w:rFonts w:ascii="Times New Roman" w:eastAsia="Times New Roman" w:hAnsi="Times New Roman" w:cs="Times New Roman"/>
          <w:sz w:val="24"/>
          <w:szCs w:val="24"/>
          <w:lang w:eastAsia="ru-RU"/>
        </w:rPr>
      </w:pPr>
      <w:r w:rsidRPr="00B37D32">
        <w:rPr>
          <w:rFonts w:ascii="Times New Roman" w:eastAsia="Times New Roman" w:hAnsi="Times New Roman" w:cs="Times New Roman"/>
          <w:sz w:val="24"/>
          <w:szCs w:val="24"/>
          <w:lang w:eastAsia="ru-RU"/>
        </w:rPr>
        <w:t>а) центрами социального страхования и социальной защиты по разовым поручениям или дополнительным ведомостям либо организацией, занимающейся доставкой пенсий, с которой заключен договор на доставку пенсий, или выплачиваются путем зачисления на счета, открытые в банке;</w:t>
      </w:r>
    </w:p>
    <w:p w:rsidR="00B37D32" w:rsidRPr="00B37D32" w:rsidRDefault="00B37D32" w:rsidP="00B37D32">
      <w:pPr>
        <w:spacing w:after="0" w:line="240" w:lineRule="auto"/>
        <w:ind w:firstLine="426"/>
        <w:jc w:val="both"/>
        <w:rPr>
          <w:rFonts w:ascii="Times New Roman" w:eastAsia="Times New Roman" w:hAnsi="Times New Roman" w:cs="Times New Roman"/>
          <w:sz w:val="24"/>
          <w:szCs w:val="24"/>
          <w:lang w:eastAsia="ru-RU"/>
        </w:rPr>
      </w:pPr>
      <w:r w:rsidRPr="00B37D32">
        <w:rPr>
          <w:rFonts w:ascii="Times New Roman" w:eastAsia="Times New Roman" w:hAnsi="Times New Roman" w:cs="Times New Roman"/>
          <w:sz w:val="24"/>
          <w:szCs w:val="24"/>
          <w:lang w:eastAsia="ru-RU"/>
        </w:rPr>
        <w:t>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Министерства государственной безопасности Приднестровской Молдавской Республики, Государственного таможенного комитета Приднестровской Молдавской Республики, Прокуратуры Приднестровской Молдавской Республики, Следственного комитета Приднестровской Молдавской Республики путем зачисления отдельной от пенсии суммы на открытые счета пенсионеров по представленным в ЗАО «Приднестровский Сбербанк» дополнительным спискам.</w:t>
      </w:r>
    </w:p>
    <w:p w:rsidR="00176B96" w:rsidRDefault="00B37D32" w:rsidP="00B37D32">
      <w:pPr>
        <w:spacing w:after="0" w:line="240" w:lineRule="auto"/>
        <w:ind w:firstLine="426"/>
        <w:jc w:val="both"/>
        <w:rPr>
          <w:rFonts w:ascii="Times New Roman" w:eastAsia="Times New Roman" w:hAnsi="Times New Roman" w:cs="Times New Roman"/>
          <w:sz w:val="24"/>
          <w:szCs w:val="24"/>
          <w:lang w:eastAsia="ru-RU"/>
        </w:rPr>
      </w:pPr>
      <w:r w:rsidRPr="00B37D32">
        <w:rPr>
          <w:rFonts w:ascii="Times New Roman" w:eastAsia="Times New Roman" w:hAnsi="Times New Roman" w:cs="Times New Roman"/>
          <w:sz w:val="24"/>
          <w:szCs w:val="24"/>
          <w:lang w:eastAsia="ru-RU"/>
        </w:rPr>
        <w:t>Не полученная в 2023 году за предыдущие годы по каким-либо причинам ежемесячная гуманитарная помощь в текущем финансовом году не выплачивается</w:t>
      </w:r>
      <w:r>
        <w:rPr>
          <w:rFonts w:ascii="Times New Roman" w:eastAsia="Times New Roman" w:hAnsi="Times New Roman" w:cs="Times New Roman"/>
          <w:sz w:val="24"/>
          <w:szCs w:val="24"/>
          <w:lang w:eastAsia="ru-RU"/>
        </w:rPr>
        <w:t>.</w:t>
      </w:r>
    </w:p>
    <w:p w:rsidR="003D564E" w:rsidRPr="00454B05" w:rsidRDefault="003D564E" w:rsidP="00F32833">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15. Суммы ежемесячной гуманитарной помощи не учитываются при исчислении размера для удержаний из пенсий, а также не включаются в размер пособия на погребение и в суммы выплат при выезде гражданина на постоянное место жительства за пределы Приднестровской Молдавской Республики.</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Суммы ежемесячной гуманитарной помощи не включаются в размер пенсии при исчислении ежемесячной доплаты к пенсии, устанавливаемой в соответствии с Указом Президента Приднестровской Молдавской Республики от 8 мая 2001 года № 215 «О социальных гарантиях некоторым категориям граждан Приднестровской Молдавской Республики» (САЗ 01-33).</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16. Суммы ежемесячной гуманитарной помощи, причитавшиеся пенсионеру и оставшиеся недополученными в связи с его смертью, подлежат выплате по отдельной ведомости тем членам семьи умершего пенсионера, которые относятся к кругу лиц, обеспечиваемых пенсией по случаю потери кормильца. При этом родители и супруг (супруга), а также члены семьи, проживавшие совместно с пенсионером на день его смерти, имеют право на получение недополученной суммы ежемесячной гуманитарной помощи и в том случае, если они не входят в круг обеспечиваемых пенсией по случаю потери кормильца. Указанные суммы в состав наследства не включаются.</w:t>
      </w:r>
    </w:p>
    <w:p w:rsidR="00394B05" w:rsidRPr="00454B05" w:rsidRDefault="00394B05"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Факт совместного проживания членов семьи по одному адресу с умершим пенсионером на день его смерти устанавливается документом, удостоверяющим личность и содержащим сведения о прописке либо о регистрации по месту жительства, или документом, удостоверяющим личность, и документом, содержащим сведения о длительной регистрации (на срок от 1 (одного) года) либо о регистрации по месту пребывания на срок от 1 (одного) года.</w:t>
      </w:r>
    </w:p>
    <w:p w:rsidR="00CC2A76" w:rsidRPr="00454B05" w:rsidRDefault="00CC2A76" w:rsidP="009D2945">
      <w:pPr>
        <w:spacing w:after="0" w:line="240" w:lineRule="auto"/>
        <w:ind w:firstLine="708"/>
        <w:jc w:val="both"/>
        <w:rPr>
          <w:rFonts w:ascii="Times New Roman" w:eastAsia="Calibri" w:hAnsi="Times New Roman" w:cs="Times New Roman"/>
          <w:sz w:val="24"/>
          <w:szCs w:val="24"/>
        </w:rPr>
      </w:pPr>
      <w:r w:rsidRPr="00454B05">
        <w:rPr>
          <w:rFonts w:ascii="Times New Roman" w:eastAsia="Calibri" w:hAnsi="Times New Roman" w:cs="Times New Roman"/>
          <w:sz w:val="24"/>
          <w:szCs w:val="24"/>
        </w:rPr>
        <w:t>В случае отсутствия членов семьи, проживавших совместно с умершим пенсионером, на день его смерти, недополученная сумма ежемесячной гуманитарной помощи Российской Федерации выплачивается лицу, организовавшему похороны</w:t>
      </w:r>
      <w:r w:rsidR="00131E10" w:rsidRPr="00454B05">
        <w:rPr>
          <w:rFonts w:ascii="Times New Roman" w:eastAsia="Calibri" w:hAnsi="Times New Roman" w:cs="Times New Roman"/>
          <w:sz w:val="24"/>
          <w:szCs w:val="24"/>
        </w:rPr>
        <w:t>.</w:t>
      </w:r>
    </w:p>
    <w:p w:rsidR="00176B96" w:rsidRPr="00176B96" w:rsidRDefault="00176B96" w:rsidP="00176B96">
      <w:pPr>
        <w:spacing w:after="0" w:line="240" w:lineRule="auto"/>
        <w:ind w:firstLine="708"/>
        <w:jc w:val="both"/>
        <w:rPr>
          <w:rFonts w:ascii="Times New Roman" w:eastAsia="Calibri" w:hAnsi="Times New Roman" w:cs="Times New Roman"/>
          <w:sz w:val="24"/>
          <w:szCs w:val="24"/>
        </w:rPr>
      </w:pPr>
      <w:r w:rsidRPr="00176B96">
        <w:rPr>
          <w:rFonts w:ascii="Times New Roman" w:eastAsia="Calibri" w:hAnsi="Times New Roman" w:cs="Times New Roman"/>
          <w:sz w:val="24"/>
          <w:szCs w:val="24"/>
        </w:rPr>
        <w:t>В центрах социального страхования и социальной защиты учет сумм ежемесячной гуманитарной помощи, причитавшейся пенсионеру и оставшейся недополученной в связи с его смертью, учитывается в реестре неоплаченных сумм для дальнейшего зачисления на счет, открытый в банке, лицам, обратившимся за выплатой суммы ежемесячной гуманитарной помощи, имеющим право на данную выплату в соответствии с данным пунктом.</w:t>
      </w:r>
    </w:p>
    <w:p w:rsidR="009D2945" w:rsidRDefault="00176B96" w:rsidP="00176B96">
      <w:pPr>
        <w:spacing w:after="0" w:line="240" w:lineRule="auto"/>
        <w:ind w:firstLine="708"/>
        <w:jc w:val="both"/>
        <w:rPr>
          <w:rFonts w:ascii="Times New Roman" w:eastAsia="Calibri" w:hAnsi="Times New Roman" w:cs="Times New Roman"/>
          <w:sz w:val="24"/>
          <w:szCs w:val="24"/>
        </w:rPr>
      </w:pPr>
      <w:r w:rsidRPr="00176B96">
        <w:rPr>
          <w:rFonts w:ascii="Times New Roman" w:eastAsia="Calibri" w:hAnsi="Times New Roman" w:cs="Times New Roman"/>
          <w:sz w:val="24"/>
          <w:szCs w:val="24"/>
        </w:rPr>
        <w:t>Реестр неоплаченных сумм ежемесячной гуманитарной помощи, причитавшейся пенсионеру и оставшейся недополученной в связи с его смертью, ведется в соответствии с Приказом Министерства по социальной защите и труду Приднестровской Молдавской Республики от 24 июля 2020 года № 640 «Об утверждении Инструкции «О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 (регистрационный № 9627 от 4 августа 2020 года) (САЗ 20-32)</w:t>
      </w:r>
      <w:r>
        <w:rPr>
          <w:rFonts w:ascii="Times New Roman" w:eastAsia="Calibri" w:hAnsi="Times New Roman" w:cs="Times New Roman"/>
          <w:sz w:val="24"/>
          <w:szCs w:val="24"/>
        </w:rPr>
        <w:t>.</w:t>
      </w:r>
    </w:p>
    <w:p w:rsidR="00176B96" w:rsidRPr="00454B05" w:rsidRDefault="00176B96" w:rsidP="00176B96">
      <w:pPr>
        <w:spacing w:after="0" w:line="240" w:lineRule="auto"/>
        <w:ind w:firstLine="708"/>
        <w:jc w:val="both"/>
        <w:rPr>
          <w:rFonts w:ascii="Times New Roman" w:eastAsia="Calibri" w:hAnsi="Times New Roman" w:cs="Times New Roman"/>
          <w:sz w:val="24"/>
          <w:szCs w:val="24"/>
        </w:rPr>
      </w:pPr>
    </w:p>
    <w:p w:rsidR="003D564E" w:rsidRPr="00454B05" w:rsidRDefault="003D564E" w:rsidP="009D2945">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17. Вопросы порядка выплаты гуманитарной помощи, не урегулированные настоящим Положением, разрешаются в порядке, установленном действующим законодательством Приднестровской Молдавской Республики.</w:t>
      </w:r>
    </w:p>
    <w:p w:rsidR="004271CF" w:rsidRPr="00454B05" w:rsidRDefault="004271CF"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2.</w:t>
      </w:r>
      <w:r w:rsidRPr="00454B05">
        <w:rPr>
          <w:rFonts w:ascii="Times New Roman" w:eastAsia="Times New Roman" w:hAnsi="Times New Roman" w:cs="Times New Roman"/>
          <w:sz w:val="24"/>
          <w:szCs w:val="24"/>
          <w:lang w:eastAsia="ru-RU"/>
        </w:rPr>
        <w:t> Финансирование, порядок выплаты ежемесячной гуманитарной помощи</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18. Финансирование выплаты ежемесячной гуманитарной помощи к пенсиям, выплачиваемым центрами социального страхования и социальной защиты, осуществляется Единым государственным фондом социального страхования Приднестровской Молдавской Республики из средств, направленных Министерством финансов Приднестровской Молдавской Республики на текущий счет.</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19. Для осуществления финансирования выплаты ежемесячной гуманитарной помощи центры социального страхования и социальной защиты не позднее чем за 5 (пять) рабочих дней до окончания текущего месяца представляют в Единый государственный фонд социального страхования Приднестровской Молдавской Республики заявки на выплату ежемесячной гуманитарной помощи (Приложение № 1).</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20. Финансирование выплаты ежемесячной гуманитарной помощи к пенсиям или ежемесячному пожизненному содержанию, выплачиваемым центральными органами государственного управления, осуществляющими пенсионное обеспечение, прокуратурой, Следственным комитетом, судебными органами осуществляется Министерством финансов Приднестровской Молдавской Республики из республиканского бюджета за счет средств гуманитарной помощи Российской Федерации.</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21. Для осуществления финансирования выплаты ежемесячной гуманитарной помощи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w:t>
      </w:r>
      <w:r w:rsidRPr="00454B05">
        <w:rPr>
          <w:rFonts w:ascii="Times New Roman" w:hAnsi="Times New Roman" w:cs="Times New Roman"/>
          <w:sz w:val="24"/>
          <w:szCs w:val="24"/>
          <w:shd w:val="clear" w:color="auto" w:fill="FFFFFF"/>
        </w:rPr>
        <w:t>Министерство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Государственный таможенный комитет Приднестровской Молдавской Республики, Прокуратура Приднестровской Молдавской Республики, Следственный комитет Приднестровской Молдавской Республики, Государственная служба по обеспечению деятельности судебных органов (Судебный департамент) при Верховном суде Приднестровской Молдавской Республики, пенсионные органы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в срок до 15 (пятнадцатого) числа месяца, предшествующего месяцу, в котором осуществляется выплата, представляют в Министерство финансов Приднестровской Молдавской Республики заявки на выплату ежемесячной гуманитарной помощи (Приложения №№ 2, 3).</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22. Единый государственный фонд социального страхования Приднестровской Молдавской Республики при наличии средств гуманитарной помощи на счете не позднее 2 (двух) рабочих дней, предшествующих выплатному периоду, производит финансирование центров социального страхования и социальной защиты согласно поданным заявкам.</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Денежные средства на выплату ежемесячной гуманитарной помощи поступают на текущий счет центров социального страхования и социальной защиты.</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Выдача наличных денежных средств каждому доставщику на выплату ежемесячной гуманитарной помощи производится из кассы по отдельному кассовому ордеру на основании отдельной ведомости.</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23. Министерство финансов Приднестровской Молдавской Республики при наличии средств гуманитарной помощи на счете в срок до 28 (двадцать восьмого) числа месяца, предшествующего месяцу, в котором осуществляется выплата ежемесячной гуманитарной помощи, производит финансирование из республиканского бюджета согласно поданным заявкам.</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24. Выплата ежемесячной гуманитарной помощи производится через службы доставки центрами социального страхования и социальной защиты либо доставщиками ЗАО «Приднестровский Сберегательный банк», либо путем зачисления отдельной от пенсии суммы на открытые счета пенсионеров.</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Доставка ежемесячной гуманитарной помощи центрами социального страхования и социальной защиты ЗАО «Приднестровский Сбербанк», в том числе при зачислении отдельной от пенсии суммы на открытые счета пенсионеров, производится без взимания процента на оплату за доставку ежемесячной гуманитарной помощи от выплаченных сумм.</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lastRenderedPageBreak/>
        <w:t>25. Выплата ежемесячной гуманитарной помощи осуществляется:</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 центрами социального страхования и социальной защиты в день доставки пенсии через службы доставки по отдельной ведомости на выплату ежемесячной гуманитарной помощи с проставлением подписи получателя (Приложения №№ 4, 5).</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Не полученная своевременно (в день доставки) ежемесячная гуманитарная помощь может быть получена в течение месяца в кассе центра социального страхования и социальной защиты или до 25 (двадцать пятого) числа текущего месяца в ЗАО «Приднестровский Сбербанк» по месту жительства;</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w:t>
      </w:r>
      <w:r w:rsidRPr="00454B05">
        <w:rPr>
          <w:rFonts w:ascii="Times New Roman" w:hAnsi="Times New Roman" w:cs="Times New Roman"/>
          <w:sz w:val="24"/>
          <w:szCs w:val="24"/>
          <w:shd w:val="clear" w:color="auto" w:fill="FFFFFF"/>
        </w:rPr>
        <w:t>Министерство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Государственного таможенного комитета Приднестровской Молдавской Республики в день поступления финансирования на выплату ежемесячной гуманитарной помощи в ЗАО «Приднестровский Сберегательный банк» путем зачисления отдельной от пенсии суммы во вклады на открытые счета пенсионеров по представленным пенсионными службами спискам получателей ежемесячной гуманитарной помощи.</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26. Отчет по выплате ежемесячной гуманитарной помощи центрами социального страхования и социальной защиты (Приложение № 6), в том числе через отделения ЗАО «Приднестровский Сберегательный банк», представляется Единому государственному фонду социального страхования Приднестровской Молдавской Республики по состоянию на последний день каждого месяца в срок до 5 (пятого) числа месяца, следующего за месяцем, в котором произведена выплата.</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27. Филиалы ЗАО «Приднестровский Сбербанк» представляют сведения (отчет согласно Приложению № 7) о зачислении ежемесячной гуманитарной помощи на счета пенсионеров в центральные органы государственного управления, осуществляющие пенсионное обеспечение,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w:t>
      </w:r>
      <w:r w:rsidRPr="00454B05">
        <w:rPr>
          <w:rFonts w:ascii="Times New Roman" w:hAnsi="Times New Roman" w:cs="Times New Roman"/>
          <w:sz w:val="24"/>
          <w:szCs w:val="24"/>
          <w:shd w:val="clear" w:color="auto" w:fill="FFFFFF"/>
        </w:rPr>
        <w:t>Министерство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Государственный таможенный комитет Приднестровской Молдавской Республики; в судебные органы Приднестровской Молдавской Республики: Конституционный суд Приднестровской Молдавской Республики, Верховный суд Приднестровской Молдавской Республики, Арбитражный суд Приднестровской Молдавской Республики, Судебный департамент при Верховном суде Приднестровской Молдавской Республики; в Прокуратуру Приднестровской Молдавской Республики, Следственный комитет Приднестровской Молдавской Республики и Министерство финансов Приднестровской Молдавской Республики по состоянию на последний день каждого месяца в срок до 4 (четвертого) числа месяца, следующего за месяцем, в котором произведены зачисления.</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28. Единый государственный фонд социального страхования Приднестровской Молдавской Республики передает информацию о выплате ежемесячной гуманитарной помощи по состоянию на последний день каждого месяца в срок до 7 (седьмого) числа месяца, следующего за месяцем, в котором произведена выплата, в Министерство финансов Приднестровской Молдавской Республики.</w:t>
      </w:r>
    </w:p>
    <w:p w:rsidR="00176B96"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29. </w:t>
      </w:r>
      <w:r w:rsidR="00176B96" w:rsidRPr="00176B96">
        <w:rPr>
          <w:rFonts w:ascii="Times New Roman" w:eastAsia="Times New Roman" w:hAnsi="Times New Roman" w:cs="Times New Roman"/>
          <w:sz w:val="24"/>
          <w:szCs w:val="24"/>
          <w:lang w:eastAsia="ru-RU"/>
        </w:rPr>
        <w:t xml:space="preserve">Информация о расходовании средств ежемесячной гуманитарной помощи Российской Федерации с указанием сумм полученных и выплаченных средств, а также количества получателей, указанных в подпункте «а» пункта 3 настоящего Положения, представляется Единым государственным фондом социального страхования Приднестровской Молдавской Республики </w:t>
      </w:r>
      <w:r w:rsidR="00176B96" w:rsidRPr="00176B96">
        <w:rPr>
          <w:rFonts w:ascii="Times New Roman" w:eastAsia="Times New Roman" w:hAnsi="Times New Roman" w:cs="Times New Roman"/>
          <w:sz w:val="24"/>
          <w:szCs w:val="24"/>
          <w:lang w:eastAsia="ru-RU"/>
        </w:rPr>
        <w:br/>
        <w:t>в Министерство финансов Приднестровской Молдавской Республики ежеквартально, не позднее 15 числа месяца, следующего за отчетным кварталом, в котором произведены выплаты ежемесячной гуманитарной помощи</w:t>
      </w:r>
      <w:r w:rsidR="00176B96">
        <w:rPr>
          <w:rFonts w:ascii="Times New Roman" w:eastAsia="Times New Roman" w:hAnsi="Times New Roman" w:cs="Times New Roman"/>
          <w:sz w:val="24"/>
          <w:szCs w:val="24"/>
          <w:lang w:eastAsia="ru-RU"/>
        </w:rPr>
        <w:t>.</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Информация о расходовании средств ежемесячной гуманитарной помощи Российской Федерации с указанием сумм полученных и выплаченных средств, а также количества и категорий получателей средств, указанных в подпунктах «б-г» пункта 3 настоящего Положения, представляется Министерством финансов Приднестровской Молдавской Республики в Правительство Приднестровской Молдавской Республики ежеквартально, не позднее 10 (десятого) числа месяца, следующего за отчетным кварталом, в котором произведены выплаты ежемесячной гуманитарной помощи.</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30. Информация о расходовании ежемесячной гуманитарной помощи по итогам года с приложением описи документов, подтверждающих произведенные выплаты, должна быть представлена </w:t>
      </w:r>
      <w:r w:rsidRPr="00454B05">
        <w:rPr>
          <w:rFonts w:ascii="Times New Roman" w:eastAsia="Times New Roman" w:hAnsi="Times New Roman" w:cs="Times New Roman"/>
          <w:sz w:val="24"/>
          <w:szCs w:val="24"/>
          <w:lang w:eastAsia="ru-RU"/>
        </w:rPr>
        <w:lastRenderedPageBreak/>
        <w:t>Министерством финансов Приднестровской Молдавской Республики в адрес Правительства Приднестровской Молдавской Республики не позднее 15 января года, следующего за отчетным.</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9F4513" w:rsidRDefault="009F4513"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09256D" w:rsidRDefault="0009256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B37D32" w:rsidRDefault="00B37D32"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B37D32" w:rsidRDefault="00B37D32"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B37D32" w:rsidRDefault="00B37D32"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B37D32" w:rsidRDefault="00B37D32"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B37D32" w:rsidRDefault="00B37D32"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09256D" w:rsidRPr="00454B05" w:rsidRDefault="0009256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1</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Заявка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финансирование выплаты ежемесячной гуманитарной помощи</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на_________________20____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Центр социального страхования и социальной защиты_____________________________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2399"/>
        <w:gridCol w:w="1413"/>
        <w:gridCol w:w="1470"/>
        <w:gridCol w:w="1143"/>
        <w:gridCol w:w="1103"/>
        <w:gridCol w:w="1251"/>
        <w:gridCol w:w="1097"/>
      </w:tblGrid>
      <w:tr w:rsidR="00454B05" w:rsidRPr="00454B05" w:rsidTr="008D45AE">
        <w:trPr>
          <w:trHeight w:val="394"/>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п\п</w:t>
            </w:r>
          </w:p>
        </w:tc>
        <w:tc>
          <w:tcPr>
            <w:tcW w:w="239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Категория</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получателей пенсии</w:t>
            </w:r>
          </w:p>
        </w:tc>
        <w:tc>
          <w:tcPr>
            <w:tcW w:w="2883"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w:t>
            </w:r>
          </w:p>
        </w:tc>
        <w:tc>
          <w:tcPr>
            <w:tcW w:w="459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 том числе</w:t>
            </w:r>
          </w:p>
        </w:tc>
      </w:tr>
      <w:tr w:rsidR="00454B05" w:rsidRPr="00454B05" w:rsidTr="008D45AE">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224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текущего периода</w:t>
            </w:r>
          </w:p>
        </w:tc>
        <w:tc>
          <w:tcPr>
            <w:tcW w:w="23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прошлого периода</w:t>
            </w:r>
          </w:p>
        </w:tc>
      </w:tr>
      <w:tr w:rsidR="00454B05" w:rsidRPr="00454B05" w:rsidTr="008D45AE">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(чел.)</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(чел.)</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(чел.)</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r>
      <w:tr w:rsidR="00454B05" w:rsidRPr="00454B05" w:rsidTr="008D45AE">
        <w:trPr>
          <w:trHeight w:val="394"/>
        </w:trPr>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 = 5 + 7</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4 = 6 + 8</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5</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6</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7</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8</w:t>
            </w:r>
          </w:p>
        </w:tc>
      </w:tr>
      <w:tr w:rsidR="00454B05" w:rsidRPr="00454B05" w:rsidTr="008D45AE">
        <w:trPr>
          <w:trHeight w:val="394"/>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Трудовые пенсии</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405"/>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Социальные пенсии</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394"/>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в том числе по датам выплаты:</w:t>
      </w:r>
    </w:p>
    <w:tbl>
      <w:tblPr>
        <w:tblW w:w="100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29"/>
        <w:gridCol w:w="4845"/>
      </w:tblGrid>
      <w:tr w:rsidR="00454B05" w:rsidRPr="00454B05" w:rsidTr="008D45AE">
        <w:trPr>
          <w:trHeight w:val="21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числа месяца</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сумма (руб.)</w:t>
            </w:r>
          </w:p>
        </w:tc>
      </w:tr>
      <w:tr w:rsidR="00454B05" w:rsidRPr="00454B05" w:rsidTr="008D45AE">
        <w:trPr>
          <w:trHeight w:val="26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79"/>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5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31"/>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65"/>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14"/>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73"/>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8.</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34"/>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9.</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80"/>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10.</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5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73"/>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7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1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71"/>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4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2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18.</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5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19.</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18"/>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20.</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78"/>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3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28"/>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8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89"/>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1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28.</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xml:space="preserve">М.П. </w:t>
      </w:r>
      <w:r w:rsidRPr="00454B05">
        <w:rPr>
          <w:rFonts w:ascii="Times New Roman" w:eastAsia="Times New Roman" w:hAnsi="Times New Roman" w:cs="Times New Roman"/>
          <w:lang w:eastAsia="ru-RU"/>
        </w:rPr>
        <w:tab/>
        <w:t>Директор центра ____________________________________ Ф.И.О.</w:t>
      </w:r>
    </w:p>
    <w:p w:rsidR="009F4513" w:rsidRPr="00454B05" w:rsidRDefault="009F4513" w:rsidP="009F4513">
      <w:pPr>
        <w:shd w:val="clear" w:color="auto" w:fill="FFFFFF"/>
        <w:spacing w:after="0" w:line="240" w:lineRule="auto"/>
        <w:ind w:left="708"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Исполнитель</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Примечание: выходные дни отмечать знаком «х»</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b/>
          <w:bCs/>
          <w:i/>
          <w:iCs/>
          <w:sz w:val="18"/>
          <w:szCs w:val="18"/>
          <w:lang w:eastAsia="ru-RU"/>
        </w:rPr>
        <w:t>ГУ «Юридическая литература». Ретроспектива изменений приложения № 2:</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Редакция 3 - Постановление Правительства ПМР от 14.05.15 № 104 (САЗ 15-20).</w:t>
      </w:r>
      <w:r w:rsidRPr="00454B05">
        <w:rPr>
          <w:rFonts w:ascii="Times New Roman" w:eastAsia="Times New Roman" w:hAnsi="Times New Roman" w:cs="Times New Roman"/>
          <w:sz w:val="18"/>
          <w:szCs w:val="18"/>
          <w:lang w:eastAsia="ru-RU"/>
        </w:rPr>
        <w:t> </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sectPr w:rsidR="009F4513" w:rsidRPr="00454B05" w:rsidSect="008D45AE">
          <w:pgSz w:w="11906" w:h="16838"/>
          <w:pgMar w:top="284" w:right="566" w:bottom="142" w:left="709" w:header="708" w:footer="708"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2</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Заявка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финансирование выплаты ежемесячной гуманитарной помощи</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_________________20____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(месяц)</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по____________________________________________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(наименование министерства (ведомства))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p>
    <w:tbl>
      <w:tblPr>
        <w:tblW w:w="14459"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1"/>
        <w:gridCol w:w="3119"/>
        <w:gridCol w:w="992"/>
        <w:gridCol w:w="1134"/>
        <w:gridCol w:w="1134"/>
        <w:gridCol w:w="1701"/>
        <w:gridCol w:w="1559"/>
        <w:gridCol w:w="2127"/>
        <w:gridCol w:w="1842"/>
      </w:tblGrid>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п\п</w:t>
            </w:r>
          </w:p>
        </w:tc>
        <w:tc>
          <w:tcPr>
            <w:tcW w:w="31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Гуманитарная помощь к пенсиям</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49"/>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Раздел, подраздел</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hanging="3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Целевая статья</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Вид расходов</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Статья, подстатья экономической классификации</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Размер ежемесячной гуманитарной помощи</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hanging="1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xml:space="preserve">Количество получателей гуманитарной помощи </w:t>
            </w:r>
          </w:p>
          <w:p w:rsidR="009F4513" w:rsidRPr="00454B05" w:rsidRDefault="009F4513" w:rsidP="008D45AE">
            <w:pPr>
              <w:spacing w:after="0" w:line="240" w:lineRule="auto"/>
              <w:ind w:hanging="1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(человек)</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Сумма выплаты гуманитарной помощи (рублей)</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За выслугу лет мужчинам, достигшим возраста 60 лет, и женщинам, достигшим возраста 55 лет</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По инвалидности</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По случаю потери кормильца</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4.</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За выслугу лет мужчинам, не достигшим возраста 60 лет, и женщинам, не достигшим возраста 55 лет, являющимся инвалидами I, II, III групп инвалидности</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5.</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За выслугу лет,</w:t>
            </w:r>
          </w:p>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мужчинам, не достигшим возраста 60 лет, и женщинам, не достигшим возраста 55 лет, не осуществляющим предпринимательскую</w:t>
            </w:r>
          </w:p>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 иную оплачиваемую деятельность</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397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Итого:</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М.П. Руководитель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3:</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r w:rsidRPr="00454B05">
        <w:rPr>
          <w:rFonts w:ascii="Times New Roman" w:eastAsia="Times New Roman" w:hAnsi="Times New Roman" w:cs="Times New Roman"/>
          <w:i/>
          <w:iCs/>
          <w:lang w:eastAsia="ru-RU"/>
        </w:rPr>
        <w:t>).</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sectPr w:rsidR="009F4513" w:rsidRPr="00454B05" w:rsidSect="008D45AE">
          <w:pgSz w:w="16838" w:h="11906" w:orient="landscape"/>
          <w:pgMar w:top="709" w:right="295" w:bottom="567" w:left="1418" w:header="709" w:footer="709"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3</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Заявка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финансирование выплаты ежемесячной гуманитарной помощи</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по____________________________________________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(наименование бюджетной организации)</w:t>
      </w:r>
    </w:p>
    <w:tbl>
      <w:tblPr>
        <w:tblpPr w:leftFromText="180" w:rightFromText="180" w:vertAnchor="text" w:horzAnchor="margin" w:tblpXSpec="center" w:tblpY="239"/>
        <w:tblW w:w="113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
        <w:gridCol w:w="2308"/>
        <w:gridCol w:w="867"/>
        <w:gridCol w:w="869"/>
        <w:gridCol w:w="1018"/>
        <w:gridCol w:w="1461"/>
        <w:gridCol w:w="1506"/>
        <w:gridCol w:w="1506"/>
        <w:gridCol w:w="1506"/>
      </w:tblGrid>
      <w:tr w:rsidR="00454B05" w:rsidRPr="00454B05" w:rsidTr="008D45AE">
        <w:trPr>
          <w:trHeight w:val="2333"/>
        </w:trPr>
        <w:tc>
          <w:tcPr>
            <w:tcW w:w="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8"/>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п\п</w:t>
            </w:r>
          </w:p>
        </w:tc>
        <w:tc>
          <w:tcPr>
            <w:tcW w:w="230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Гуманитарная помощь к ежемесячному пожизненному содержанию</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103"/>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Раздел,</w:t>
            </w:r>
          </w:p>
          <w:p w:rsidR="009F4513" w:rsidRPr="00454B05" w:rsidRDefault="009F4513" w:rsidP="008D45AE">
            <w:pPr>
              <w:spacing w:after="0" w:line="240" w:lineRule="auto"/>
              <w:ind w:firstLine="103"/>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Под раздел</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87"/>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Целевая статья</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Вид расходов</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Статья, подстатья экономической</w:t>
            </w:r>
          </w:p>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классификации</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Размер ежемесячной гуманитарной помощи</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Количество получателей гуманитарной помощи (человек)</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 выплаты гуманитарной помощи (рублей)</w:t>
            </w:r>
          </w:p>
        </w:tc>
      </w:tr>
      <w:tr w:rsidR="00454B05" w:rsidRPr="00454B05" w:rsidTr="008D45AE">
        <w:trPr>
          <w:trHeight w:val="1349"/>
        </w:trPr>
        <w:tc>
          <w:tcPr>
            <w:tcW w:w="394"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2308"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Получателям – мужчинам, достигшим возраста 60 лет, и женщинам, достигшим возраста 55 лет</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1601"/>
        </w:trPr>
        <w:tc>
          <w:tcPr>
            <w:tcW w:w="394"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2308"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Инвалидам I, II, III инвалидности, мужчинам, не достигшим возраста 60 лет, и женщинам, не достигшим возраста 55 лет</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2299"/>
        </w:trPr>
        <w:tc>
          <w:tcPr>
            <w:tcW w:w="394"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w:t>
            </w:r>
          </w:p>
        </w:tc>
        <w:tc>
          <w:tcPr>
            <w:tcW w:w="2308"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Получателям – мужчинам, не достигшим возраста 60 лет, и женщинам, не достигшим возраста 55 лет, не осуществляющим предпринимательскую и иную оплачиваемую деятельность</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400"/>
        </w:trPr>
        <w:tc>
          <w:tcPr>
            <w:tcW w:w="2702"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М.П. Руководитель 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4:</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sectPr w:rsidR="009F4513" w:rsidRPr="00454B05" w:rsidSect="008D45AE">
          <w:pgSz w:w="11906" w:h="16838"/>
          <w:pgMar w:top="284" w:right="566" w:bottom="142" w:left="709" w:header="708" w:footer="708"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4</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Оплату разрешаю</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Директор Центра социального страхования</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 социальной защиты 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 xml:space="preserve">(наименование </w:t>
      </w:r>
      <w:proofErr w:type="spellStart"/>
      <w:r w:rsidRPr="00454B05">
        <w:rPr>
          <w:rFonts w:ascii="Times New Roman" w:eastAsia="Times New Roman" w:hAnsi="Times New Roman" w:cs="Times New Roman"/>
          <w:i/>
          <w:iCs/>
          <w:sz w:val="20"/>
          <w:szCs w:val="20"/>
          <w:lang w:eastAsia="ru-RU"/>
        </w:rPr>
        <w:t>ЦССиСЗ</w:t>
      </w:r>
      <w:proofErr w:type="spellEnd"/>
      <w:r w:rsidRPr="00454B05">
        <w:rPr>
          <w:rFonts w:ascii="Times New Roman" w:eastAsia="Times New Roman" w:hAnsi="Times New Roman" w:cs="Times New Roman"/>
          <w:i/>
          <w:iCs/>
          <w:sz w:val="20"/>
          <w:szCs w:val="20"/>
          <w:lang w:eastAsia="ru-RU"/>
        </w:rPr>
        <w:t>)</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(подпись, Ф.И.О.)</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 20 _____ г.</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М.П.</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МАРШРУТНАЯ ВЕДОМОСТЬ № 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выплату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Сектор _____ участок ______ маршрут ______                    всего листов ______ лист 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638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76"/>
        <w:gridCol w:w="908"/>
        <w:gridCol w:w="851"/>
        <w:gridCol w:w="992"/>
        <w:gridCol w:w="992"/>
        <w:gridCol w:w="851"/>
        <w:gridCol w:w="708"/>
        <w:gridCol w:w="709"/>
        <w:gridCol w:w="567"/>
        <w:gridCol w:w="709"/>
        <w:gridCol w:w="425"/>
        <w:gridCol w:w="567"/>
        <w:gridCol w:w="567"/>
        <w:gridCol w:w="567"/>
        <w:gridCol w:w="851"/>
        <w:gridCol w:w="708"/>
        <w:gridCol w:w="709"/>
        <w:gridCol w:w="709"/>
        <w:gridCol w:w="850"/>
        <w:gridCol w:w="851"/>
        <w:gridCol w:w="709"/>
        <w:gridCol w:w="1212"/>
      </w:tblGrid>
      <w:tr w:rsidR="00454B05" w:rsidRPr="00454B05" w:rsidTr="008D45AE">
        <w:trPr>
          <w:trHeight w:val="373"/>
        </w:trPr>
        <w:tc>
          <w:tcPr>
            <w:tcW w:w="3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п\п</w:t>
            </w:r>
          </w:p>
        </w:tc>
        <w:tc>
          <w:tcPr>
            <w:tcW w:w="9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1"/>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Лицевой счет</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Фамилия, имя, отчество</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Паспортные данные</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38"/>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Домашний адрес</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35"/>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Сумма текущего месяца</w:t>
            </w:r>
          </w:p>
        </w:tc>
        <w:tc>
          <w:tcPr>
            <w:tcW w:w="7796" w:type="dxa"/>
            <w:gridSpan w:val="12"/>
            <w:tcBorders>
              <w:top w:val="outset" w:sz="6" w:space="0" w:color="auto"/>
              <w:left w:val="outset" w:sz="6" w:space="0" w:color="auto"/>
              <w:bottom w:val="single" w:sz="4" w:space="0" w:color="auto"/>
              <w:right w:val="single" w:sz="4" w:space="0" w:color="auto"/>
            </w:tcBorders>
            <w:shd w:val="clear" w:color="auto" w:fill="FFFFFF"/>
            <w:vAlign w:val="center"/>
            <w:hideMark/>
          </w:tcPr>
          <w:p w:rsidR="009F4513" w:rsidRPr="00454B05" w:rsidRDefault="009F4513" w:rsidP="008D45AE">
            <w:pPr>
              <w:rPr>
                <w:rFonts w:ascii="Times New Roman" w:hAnsi="Times New Roman" w:cs="Times New Roman"/>
                <w:sz w:val="20"/>
                <w:szCs w:val="20"/>
              </w:rPr>
            </w:pPr>
            <w:r w:rsidRPr="00454B05">
              <w:rPr>
                <w:rFonts w:ascii="Times New Roman" w:eastAsia="Times New Roman" w:hAnsi="Times New Roman" w:cs="Times New Roman"/>
                <w:sz w:val="20"/>
                <w:szCs w:val="20"/>
                <w:lang w:eastAsia="ru-RU"/>
              </w:rPr>
              <w:t>Суммы гуманитарной помощи невыплаченные за прошлый период текущего года</w:t>
            </w:r>
          </w:p>
        </w:tc>
        <w:tc>
          <w:tcPr>
            <w:tcW w:w="850"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Итого к выплате</w:t>
            </w:r>
          </w:p>
        </w:tc>
        <w:tc>
          <w:tcPr>
            <w:tcW w:w="851"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ind w:hanging="4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Подпись пенсионера</w:t>
            </w:r>
          </w:p>
        </w:tc>
        <w:tc>
          <w:tcPr>
            <w:tcW w:w="709"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Дата получения</w:t>
            </w:r>
          </w:p>
        </w:tc>
        <w:tc>
          <w:tcPr>
            <w:tcW w:w="1212"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Отметка доставщика</w:t>
            </w:r>
          </w:p>
        </w:tc>
      </w:tr>
      <w:tr w:rsidR="00454B05" w:rsidRPr="00454B05" w:rsidTr="008D45AE">
        <w:trPr>
          <w:trHeight w:val="137"/>
        </w:trPr>
        <w:tc>
          <w:tcPr>
            <w:tcW w:w="3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9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16"/>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январь</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февраль</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3"/>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март</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апрель</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май</w:t>
            </w:r>
          </w:p>
        </w:tc>
        <w:tc>
          <w:tcPr>
            <w:tcW w:w="567"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8"/>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июнь</w:t>
            </w:r>
          </w:p>
        </w:tc>
        <w:tc>
          <w:tcPr>
            <w:tcW w:w="567"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8"/>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июль</w:t>
            </w:r>
          </w:p>
        </w:tc>
        <w:tc>
          <w:tcPr>
            <w:tcW w:w="567"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2"/>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август</w:t>
            </w:r>
          </w:p>
        </w:tc>
        <w:tc>
          <w:tcPr>
            <w:tcW w:w="851"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23"/>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сентябрь</w:t>
            </w:r>
          </w:p>
        </w:tc>
        <w:tc>
          <w:tcPr>
            <w:tcW w:w="708"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октябрь</w:t>
            </w:r>
          </w:p>
        </w:tc>
        <w:tc>
          <w:tcPr>
            <w:tcW w:w="709"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10"/>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ноябрь</w:t>
            </w:r>
          </w:p>
        </w:tc>
        <w:tc>
          <w:tcPr>
            <w:tcW w:w="709"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декабрь</w:t>
            </w:r>
          </w:p>
        </w:tc>
        <w:tc>
          <w:tcPr>
            <w:tcW w:w="850"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r w:rsidR="00454B05" w:rsidRPr="00454B05" w:rsidTr="008D45AE">
        <w:trPr>
          <w:trHeight w:val="373"/>
        </w:trPr>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r w:rsidR="00454B05" w:rsidRPr="00454B05" w:rsidTr="008D45AE">
        <w:trPr>
          <w:trHeight w:val="373"/>
        </w:trPr>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r w:rsidR="00454B05" w:rsidRPr="00454B05" w:rsidTr="008D45AE">
        <w:trPr>
          <w:trHeight w:val="383"/>
        </w:trPr>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по листу сумма __________________________ 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с начала ведомости сумма _______________________________________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 лицевых счетов в ведомости _________ на сумму (прописью) 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Начальник отдела выплаты пенсий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 __________________________________________________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специалист по доставке 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5:</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sectPr w:rsidR="009F4513" w:rsidRPr="00454B05" w:rsidSect="008D45AE">
          <w:pgSz w:w="16838" w:h="11906" w:orient="landscape"/>
          <w:pgMar w:top="426" w:right="295" w:bottom="567" w:left="289" w:header="709" w:footer="709"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5</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Оплату разрешаю</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Директор Центра социального страхования</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 социальной защиты 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 xml:space="preserve">(наименование </w:t>
      </w:r>
      <w:proofErr w:type="spellStart"/>
      <w:r w:rsidRPr="00454B05">
        <w:rPr>
          <w:rFonts w:ascii="Times New Roman" w:eastAsia="Times New Roman" w:hAnsi="Times New Roman" w:cs="Times New Roman"/>
          <w:i/>
          <w:iCs/>
          <w:sz w:val="18"/>
          <w:szCs w:val="18"/>
          <w:lang w:eastAsia="ru-RU"/>
        </w:rPr>
        <w:t>ЦССиСЗ</w:t>
      </w:r>
      <w:proofErr w:type="spellEnd"/>
      <w:r w:rsidRPr="00454B05">
        <w:rPr>
          <w:rFonts w:ascii="Times New Roman" w:eastAsia="Times New Roman" w:hAnsi="Times New Roman" w:cs="Times New Roman"/>
          <w:i/>
          <w:iCs/>
          <w:sz w:val="18"/>
          <w:szCs w:val="18"/>
          <w:lang w:eastAsia="ru-RU"/>
        </w:rPr>
        <w:t>)</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(подпись, Ф.И.О.)</w:t>
      </w:r>
    </w:p>
    <w:p w:rsidR="009F4513" w:rsidRPr="00454B05" w:rsidRDefault="009F4513" w:rsidP="009F4513">
      <w:pPr>
        <w:shd w:val="clear" w:color="auto" w:fill="FFFFFF"/>
        <w:spacing w:after="0" w:line="240" w:lineRule="auto"/>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 20 _____ г.</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М.П.</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Ведомость № 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выплату ежемесячной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Сектор ____ Участок ____ Маршрут ____</w:t>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t>Всего листов ____лист 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0480" w:type="dxa"/>
        <w:tblInd w:w="-9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7"/>
        <w:gridCol w:w="1300"/>
        <w:gridCol w:w="3143"/>
        <w:gridCol w:w="1542"/>
        <w:gridCol w:w="1339"/>
        <w:gridCol w:w="1305"/>
        <w:gridCol w:w="1184"/>
      </w:tblGrid>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п\п</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Лицевой</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счет</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Фамилия, имя, отчество,</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адрес, паспортные данные</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За текущий</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месяц</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За прошлый период</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К выдаче</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Подпись</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пенсионера</w:t>
            </w:r>
          </w:p>
        </w:tc>
      </w:tr>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по листу 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с начала ведомости 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 лицевых счетов в ведомости __________ на сумму (прописью) 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Начальник отдела выплаты пенсий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 __________________________________________________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Отрывной талон к ведомости № 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выплату ежемесячной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Сектор ____ Участок ____ Маршрут ____</w:t>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t>Всего листов ____ лист 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0272" w:type="dxa"/>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1311"/>
        <w:gridCol w:w="2465"/>
        <w:gridCol w:w="1056"/>
        <w:gridCol w:w="1736"/>
        <w:gridCol w:w="1216"/>
        <w:gridCol w:w="1919"/>
      </w:tblGrid>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w:t>
            </w:r>
          </w:p>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п\п</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Лицевой счет</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Фамилия, имя, отчество</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Получено</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Подпись</w:t>
            </w:r>
          </w:p>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пенсионера</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Дата</w:t>
            </w:r>
          </w:p>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получения</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Отметка доставщика</w:t>
            </w:r>
          </w:p>
        </w:tc>
      </w:tr>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по листу 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с начала ведомости 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 Выплачено по листу: количество ___________________ сумма 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 Не оплачено по листу: количество __________________ сумма 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 Итого по листу (1+2) количество ___________________ сумма 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Подпись кассира (доставщика) банка 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b/>
          <w:bCs/>
          <w:i/>
          <w:iCs/>
          <w:sz w:val="16"/>
          <w:szCs w:val="16"/>
          <w:lang w:eastAsia="ru-RU"/>
        </w:rPr>
        <w:t>ГУ «Юридическая литература». Ретроспектива изменений приложения № 6:</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i/>
          <w:iCs/>
          <w:sz w:val="16"/>
          <w:szCs w:val="16"/>
          <w:lang w:eastAsia="ru-RU"/>
        </w:rPr>
        <w:t>Редакция 2 - Постановление Правительства ПМР от 13.03.14 № 73 (САЗ 14-11);</w:t>
      </w:r>
    </w:p>
    <w:p w:rsidR="009F4513" w:rsidRDefault="009F4513" w:rsidP="009F4513">
      <w:pPr>
        <w:shd w:val="clear" w:color="auto" w:fill="FFFFFF"/>
        <w:spacing w:after="0" w:line="240" w:lineRule="auto"/>
        <w:ind w:firstLine="284"/>
        <w:rPr>
          <w:rFonts w:ascii="Times New Roman" w:eastAsia="Times New Roman" w:hAnsi="Times New Roman" w:cs="Times New Roman"/>
          <w:i/>
          <w:iCs/>
          <w:sz w:val="16"/>
          <w:szCs w:val="16"/>
          <w:lang w:eastAsia="ru-RU"/>
        </w:rPr>
      </w:pPr>
      <w:r w:rsidRPr="00454B05">
        <w:rPr>
          <w:rFonts w:ascii="Times New Roman" w:eastAsia="Times New Roman" w:hAnsi="Times New Roman" w:cs="Times New Roman"/>
          <w:i/>
          <w:iCs/>
          <w:sz w:val="16"/>
          <w:szCs w:val="16"/>
          <w:lang w:eastAsia="ru-RU"/>
        </w:rPr>
        <w:t>Редакция 3 - Постановление Правительства ПМР от 14.05.15 № 104 (САЗ 15-20).</w:t>
      </w:r>
    </w:p>
    <w:p w:rsidR="00985FD8" w:rsidRDefault="00985FD8" w:rsidP="009F4513">
      <w:pPr>
        <w:shd w:val="clear" w:color="auto" w:fill="FFFFFF"/>
        <w:spacing w:after="0" w:line="240" w:lineRule="auto"/>
        <w:ind w:firstLine="284"/>
        <w:rPr>
          <w:rFonts w:ascii="Times New Roman" w:eastAsia="Times New Roman" w:hAnsi="Times New Roman" w:cs="Times New Roman"/>
          <w:i/>
          <w:iCs/>
          <w:sz w:val="16"/>
          <w:szCs w:val="16"/>
          <w:lang w:eastAsia="ru-RU"/>
        </w:rPr>
      </w:pPr>
    </w:p>
    <w:p w:rsidR="00985FD8" w:rsidRPr="00454B05" w:rsidRDefault="00985FD8" w:rsidP="009F4513">
      <w:pPr>
        <w:shd w:val="clear" w:color="auto" w:fill="FFFFFF"/>
        <w:spacing w:after="0" w:line="240" w:lineRule="auto"/>
        <w:ind w:firstLine="284"/>
        <w:rPr>
          <w:rFonts w:ascii="Times New Roman" w:eastAsia="Times New Roman" w:hAnsi="Times New Roman" w:cs="Times New Roman"/>
          <w:sz w:val="16"/>
          <w:szCs w:val="16"/>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6</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p>
    <w:tbl>
      <w:tblPr>
        <w:tblpPr w:leftFromText="180" w:rightFromText="180" w:vertAnchor="text" w:horzAnchor="margin" w:tblpXSpec="center" w:tblpY="225"/>
        <w:tblW w:w="1064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3260"/>
        <w:gridCol w:w="709"/>
        <w:gridCol w:w="1134"/>
        <w:gridCol w:w="1276"/>
        <w:gridCol w:w="992"/>
        <w:gridCol w:w="1418"/>
        <w:gridCol w:w="1134"/>
      </w:tblGrid>
      <w:tr w:rsidR="00454B05" w:rsidRPr="00454B05" w:rsidTr="008D45AE">
        <w:tc>
          <w:tcPr>
            <w:tcW w:w="7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8"/>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строки</w:t>
            </w:r>
          </w:p>
        </w:tc>
        <w:tc>
          <w:tcPr>
            <w:tcW w:w="3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Категория получателей</w:t>
            </w:r>
          </w:p>
        </w:tc>
        <w:tc>
          <w:tcPr>
            <w:tcW w:w="1843"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суммы средств финансирования (руб.)</w:t>
            </w:r>
          </w:p>
        </w:tc>
        <w:tc>
          <w:tcPr>
            <w:tcW w:w="482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выплачено ежемесячной гуманитарной помощи РФ</w:t>
            </w:r>
          </w:p>
        </w:tc>
      </w:tr>
      <w:tr w:rsidR="00454B05" w:rsidRPr="00454B05" w:rsidTr="008D45AE">
        <w:trPr>
          <w:trHeight w:val="315"/>
        </w:trPr>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18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текущий месяц</w:t>
            </w:r>
          </w:p>
        </w:tc>
        <w:tc>
          <w:tcPr>
            <w:tcW w:w="25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2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 начала года</w:t>
            </w:r>
          </w:p>
        </w:tc>
      </w:tr>
      <w:tr w:rsidR="00454B05" w:rsidRPr="00454B05" w:rsidTr="008D45AE">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месяц</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13"/>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 начала года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 получателей (чел.)</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5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 (руб.)</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 получателей (чел.)</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32"/>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 (руб.)</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Трудовые пенсии</w:t>
            </w:r>
          </w:p>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(стр. 1 = 2 + 3 + 4 + 5 + 6)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возрасту</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инвалидности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4.</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случаю потери кормильца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5.</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выслугу лет</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6.</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 соответствии со статьей 6 Закона ПМР «О пенсионном обеспечении граждан в ПМР»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7.</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Социальные пенсии</w:t>
            </w:r>
          </w:p>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(стр. 7 = 8 + 9 + 10)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8.</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возрасту</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инвалидности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10.</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случаю потери кормильца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11.</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w:t>
            </w:r>
          </w:p>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(стр. 11 = 1 + 7)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Отчет</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 суммах выплаты ежемесячной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Центр социального страхования и социальной защиты 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средств на начало месяца (руб.) 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средств на конец месяца (руб.) 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xml:space="preserve">М.П </w:t>
      </w:r>
      <w:r w:rsidRPr="00454B05">
        <w:rPr>
          <w:rFonts w:ascii="Times New Roman" w:eastAsia="Times New Roman" w:hAnsi="Times New Roman" w:cs="Times New Roman"/>
          <w:lang w:eastAsia="ru-RU"/>
        </w:rPr>
        <w:tab/>
        <w:t>Руководитель__________________________________ Ф.И.О.</w:t>
      </w:r>
    </w:p>
    <w:p w:rsidR="009F4513" w:rsidRPr="00454B05" w:rsidRDefault="009F4513" w:rsidP="009F4513">
      <w:pPr>
        <w:shd w:val="clear" w:color="auto" w:fill="FFFFFF"/>
        <w:spacing w:after="0" w:line="240" w:lineRule="auto"/>
        <w:ind w:left="708"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Примечание:</w:t>
      </w:r>
      <w:r w:rsidRPr="00454B05">
        <w:rPr>
          <w:rFonts w:ascii="Times New Roman" w:eastAsia="Times New Roman" w:hAnsi="Times New Roman" w:cs="Times New Roman"/>
          <w:lang w:eastAsia="ru-RU"/>
        </w:rPr>
        <w:t> строки отмеченные знаком «х» не заполняются</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lastRenderedPageBreak/>
        <w:t>Расшифровка расходов по выплате ежемесячной гуманитарной помощи РФ</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bl>
      <w:tblPr>
        <w:tblW w:w="978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3119"/>
        <w:gridCol w:w="1190"/>
        <w:gridCol w:w="85"/>
        <w:gridCol w:w="1059"/>
        <w:gridCol w:w="922"/>
        <w:gridCol w:w="1421"/>
        <w:gridCol w:w="709"/>
        <w:gridCol w:w="567"/>
      </w:tblGrid>
      <w:tr w:rsidR="00454B05" w:rsidRPr="00454B05" w:rsidTr="009F4513">
        <w:tc>
          <w:tcPr>
            <w:tcW w:w="71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строки</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Категория получателей</w:t>
            </w:r>
          </w:p>
        </w:tc>
        <w:tc>
          <w:tcPr>
            <w:tcW w:w="32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текущем месяце</w:t>
            </w:r>
          </w:p>
        </w:tc>
        <w:tc>
          <w:tcPr>
            <w:tcW w:w="2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 начала года</w:t>
            </w:r>
          </w:p>
        </w:tc>
      </w:tr>
      <w:tr w:rsidR="00454B05" w:rsidRPr="00454B05" w:rsidTr="009F4513">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23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количество</w:t>
            </w:r>
          </w:p>
        </w:tc>
        <w:tc>
          <w:tcPr>
            <w:tcW w:w="9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Сумма (руб.)</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количество</w:t>
            </w:r>
          </w:p>
        </w:tc>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66"/>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сумма</w:t>
            </w:r>
          </w:p>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(руб.)</w:t>
            </w:r>
          </w:p>
        </w:tc>
      </w:tr>
      <w:tr w:rsidR="00454B05" w:rsidRPr="00454B05" w:rsidTr="009F4513">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получателей</w:t>
            </w:r>
          </w:p>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(чел)</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85"/>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выплат</w:t>
            </w:r>
          </w:p>
        </w:tc>
        <w:tc>
          <w:tcPr>
            <w:tcW w:w="9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получателей (чел.)</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выплат</w:t>
            </w:r>
          </w:p>
        </w:tc>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пенсии(стр.1=5+58)</w:t>
            </w: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пенсии(стр.2=6+59)</w:t>
            </w: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 (стр.3=7+60=1+2)</w:t>
            </w: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том числе выплачено за текущий год:</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7</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8</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том числе по месяцам</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9</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Январь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13</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Февраль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17</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Март</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19</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21</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Апрель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23</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25</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Май</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27</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29</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Июнь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33</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Июль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37</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Август</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39</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41</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Сентябрь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43</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45</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Октябрь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47</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49</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Ноябрь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53</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Декабрь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57</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том числе выплачено за прошлый год</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59</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60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7:</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Приложение № 7</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830006"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B37D32">
        <w:rPr>
          <w:rFonts w:ascii="Times New Roman" w:eastAsia="Times New Roman" w:hAnsi="Times New Roman" w:cs="Times New Roman"/>
          <w:sz w:val="20"/>
          <w:szCs w:val="20"/>
          <w:lang w:eastAsia="ru-RU"/>
        </w:rPr>
        <w:t>4</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18"/>
          <w:szCs w:val="18"/>
          <w:lang w:eastAsia="ru-RU"/>
        </w:rPr>
        <w:t>(наименование органа</w:t>
      </w:r>
      <w:r w:rsidRPr="00454B05">
        <w:rPr>
          <w:rFonts w:ascii="Times New Roman" w:eastAsia="Times New Roman" w:hAnsi="Times New Roman" w:cs="Times New Roman"/>
          <w:i/>
          <w:iCs/>
          <w:sz w:val="20"/>
          <w:szCs w:val="20"/>
          <w:lang w:eastAsia="ru-RU"/>
        </w:rPr>
        <w:t>)</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ЗАО «Приднестровский Сбербанк» предоставляет сведения о зачислении гуманитарной помощи Российской Федерации на счета пенсионеров ________________(наименование органа) в ______________ месяце 20__ года:</w:t>
      </w:r>
    </w:p>
    <w:tbl>
      <w:tblPr>
        <w:tblpPr w:leftFromText="180" w:rightFromText="180" w:vertAnchor="text" w:horzAnchor="margin" w:tblpXSpec="center" w:tblpY="82"/>
        <w:tblW w:w="98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5"/>
        <w:gridCol w:w="1907"/>
        <w:gridCol w:w="2551"/>
        <w:gridCol w:w="1681"/>
        <w:gridCol w:w="1587"/>
      </w:tblGrid>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left="715"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Филиал</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на</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_________</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Поступило</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финансирование</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Зачислено</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во вклады</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не зачисленной</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во вклады</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________</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Тирасполь</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Бендеры</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Рыбница</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proofErr w:type="spellStart"/>
            <w:r w:rsidRPr="00454B05">
              <w:rPr>
                <w:rFonts w:ascii="Times New Roman" w:eastAsia="Times New Roman" w:hAnsi="Times New Roman" w:cs="Times New Roman"/>
                <w:lang w:eastAsia="ru-RU"/>
              </w:rPr>
              <w:t>Слободзея</w:t>
            </w:r>
            <w:proofErr w:type="spellEnd"/>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Каменка</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Дубоссары</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Григориополь</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М.П.</w:t>
      </w:r>
      <w:r w:rsidRPr="00454B05">
        <w:rPr>
          <w:rFonts w:ascii="Times New Roman" w:eastAsia="Times New Roman" w:hAnsi="Times New Roman" w:cs="Times New Roman"/>
          <w:lang w:eastAsia="ru-RU"/>
        </w:rPr>
        <w:tab/>
        <w:t>Руководитель_____________________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left="708"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бухгалтер________________ Ф.И.О.</w:t>
      </w: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Текст подготовлен ГУ «Юридическая литература» с учетом изменений, внесенных в первоначальную редакцию (Постановление Правительства ПМР от 10.07.13) на основе следующих нормативных актов:</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pacing w:after="0" w:line="240" w:lineRule="auto"/>
        <w:ind w:firstLine="284"/>
        <w:rPr>
          <w:rFonts w:ascii="Times New Roman" w:hAnsi="Times New Roman" w:cs="Times New Roman"/>
        </w:rPr>
      </w:pPr>
    </w:p>
    <w:p w:rsidR="009F4513" w:rsidRPr="00454B05" w:rsidRDefault="009F4513"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lastRenderedPageBreak/>
        <w:t>Приложение № 8</w:t>
      </w:r>
    </w:p>
    <w:p w:rsidR="00411C4D" w:rsidRDefault="00411C4D" w:rsidP="00985FD8">
      <w:pPr>
        <w:spacing w:after="0"/>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Исключено </w:t>
      </w: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822C2C" w:rsidRDefault="00822C2C" w:rsidP="00985FD8">
      <w:pPr>
        <w:spacing w:after="0"/>
        <w:ind w:left="5103"/>
        <w:rPr>
          <w:rFonts w:ascii="Times New Roman" w:eastAsia="Times New Roman" w:hAnsi="Times New Roman" w:cs="Times New Roman"/>
          <w:sz w:val="24"/>
          <w:szCs w:val="24"/>
          <w:lang w:eastAsia="ru-RU"/>
        </w:rPr>
      </w:pPr>
    </w:p>
    <w:p w:rsidR="00CE4DE7" w:rsidRPr="00454B05" w:rsidRDefault="00CE4DE7" w:rsidP="00985FD8">
      <w:pPr>
        <w:spacing w:after="0"/>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Приложение № 9</w:t>
      </w:r>
    </w:p>
    <w:p w:rsidR="00CE4DE7" w:rsidRPr="00454B05" w:rsidRDefault="00CE4DE7" w:rsidP="00985FD8">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 Положению о порядке выплаты</w:t>
      </w: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w:t>
      </w: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Российской Федерации пенсионерам</w:t>
      </w: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Приднестровской Молдавской Республики</w:t>
      </w:r>
    </w:p>
    <w:p w:rsidR="00CE4DE7" w:rsidRPr="00454B05" w:rsidRDefault="00176B96" w:rsidP="00CE4DE7">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2013-202</w:t>
      </w:r>
      <w:r w:rsidR="00B37D32">
        <w:rPr>
          <w:rFonts w:ascii="Times New Roman" w:eastAsia="Times New Roman" w:hAnsi="Times New Roman" w:cs="Times New Roman"/>
          <w:sz w:val="24"/>
          <w:szCs w:val="24"/>
          <w:lang w:eastAsia="ru-RU"/>
        </w:rPr>
        <w:t>4</w:t>
      </w:r>
      <w:r w:rsidR="00CE4DE7" w:rsidRPr="00454B05">
        <w:rPr>
          <w:rFonts w:ascii="Times New Roman" w:eastAsia="Times New Roman" w:hAnsi="Times New Roman" w:cs="Times New Roman"/>
          <w:sz w:val="24"/>
          <w:szCs w:val="24"/>
          <w:lang w:eastAsia="ru-RU"/>
        </w:rPr>
        <w:t xml:space="preserve"> годах</w:t>
      </w: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w:t>
      </w: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i/>
          <w:iCs/>
          <w:sz w:val="24"/>
          <w:szCs w:val="24"/>
          <w:vertAlign w:val="superscript"/>
          <w:lang w:eastAsia="ru-RU"/>
        </w:rPr>
        <w:t xml:space="preserve">                                                                                                                                                (наименование органа)</w:t>
      </w: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Заявление на выплату </w:t>
      </w: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 Российской Федерации</w:t>
      </w: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p>
    <w:p w:rsidR="00CE4DE7" w:rsidRPr="00454B05" w:rsidRDefault="00CE4DE7" w:rsidP="00CE4DE7">
      <w:pPr>
        <w:spacing w:after="0" w:line="240" w:lineRule="auto"/>
        <w:ind w:firstLine="709"/>
        <w:rPr>
          <w:rFonts w:ascii="Times New Roman" w:eastAsia="Calibri" w:hAnsi="Times New Roman" w:cs="Times New Roman"/>
          <w:sz w:val="24"/>
          <w:szCs w:val="24"/>
        </w:rPr>
      </w:pPr>
      <w:r w:rsidRPr="00454B05">
        <w:rPr>
          <w:rFonts w:ascii="Times New Roman" w:eastAsia="Times New Roman" w:hAnsi="Times New Roman" w:cs="Times New Roman"/>
          <w:sz w:val="24"/>
          <w:szCs w:val="24"/>
          <w:lang w:eastAsia="ru-RU"/>
        </w:rPr>
        <w:t>Я, _________________________________________________________________,</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 xml:space="preserve"> (фамилия, имя, отчество (при наличии), дата рождения)</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адрес места жительства/места пребывания _____________________________________,</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контактный номер телефона _______________________________________________</w:t>
      </w:r>
      <w:r w:rsidR="00F86652" w:rsidRPr="00454B05">
        <w:rPr>
          <w:rFonts w:ascii="Times New Roman" w:eastAsia="Times New Roman" w:hAnsi="Times New Roman" w:cs="Times New Roman"/>
          <w:sz w:val="24"/>
          <w:szCs w:val="24"/>
          <w:lang w:eastAsia="ru-RU"/>
        </w:rPr>
        <w:t>__</w:t>
      </w:r>
      <w:r w:rsidRPr="00454B05">
        <w:rPr>
          <w:rFonts w:ascii="Times New Roman" w:eastAsia="Times New Roman" w:hAnsi="Times New Roman" w:cs="Times New Roman"/>
          <w:sz w:val="24"/>
          <w:szCs w:val="24"/>
          <w:lang w:eastAsia="ru-RU"/>
        </w:rPr>
        <w:t>,</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документ, удостоверяющий личность _________________________________________</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w:t>
      </w:r>
      <w:r w:rsidR="00F86652" w:rsidRPr="00454B05">
        <w:rPr>
          <w:rFonts w:ascii="Times New Roman" w:eastAsia="Times New Roman" w:hAnsi="Times New Roman" w:cs="Times New Roman"/>
          <w:sz w:val="24"/>
          <w:szCs w:val="24"/>
          <w:lang w:eastAsia="ru-RU"/>
        </w:rPr>
        <w:t>___</w:t>
      </w:r>
      <w:r w:rsidRPr="00454B05">
        <w:rPr>
          <w:rFonts w:ascii="Times New Roman" w:eastAsia="Times New Roman" w:hAnsi="Times New Roman" w:cs="Times New Roman"/>
          <w:sz w:val="24"/>
          <w:szCs w:val="24"/>
          <w:lang w:eastAsia="ru-RU"/>
        </w:rPr>
        <w:t>,</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 xml:space="preserve">  (серия, №, кем выдан)</w:t>
      </w:r>
    </w:p>
    <w:p w:rsidR="00CE4DE7" w:rsidRPr="00454B05" w:rsidRDefault="00CE4DE7" w:rsidP="00CE4DE7">
      <w:pPr>
        <w:spacing w:after="0" w:line="240" w:lineRule="auto"/>
        <w:jc w:val="both"/>
        <w:rPr>
          <w:rFonts w:ascii="Times New Roman" w:eastAsia="Times New Roman" w:hAnsi="Times New Roman" w:cs="Times New Roman"/>
          <w:sz w:val="26"/>
          <w:szCs w:val="26"/>
          <w:lang w:eastAsia="ru-RU"/>
        </w:rPr>
      </w:pPr>
      <w:r w:rsidRPr="00454B05">
        <w:rPr>
          <w:rFonts w:ascii="Times New Roman" w:eastAsia="Times New Roman" w:hAnsi="Times New Roman" w:cs="Times New Roman"/>
          <w:sz w:val="24"/>
          <w:szCs w:val="24"/>
          <w:lang w:eastAsia="ru-RU"/>
        </w:rPr>
        <w:t>являясь получателем пенсии за выслугу лет (пожизненного содержания), прошу назначить и выплачивать мне ежемесячную гуманитарную помощь в связи</w:t>
      </w:r>
      <w:r w:rsidRPr="00454B05">
        <w:rPr>
          <w:rFonts w:ascii="Times New Roman" w:eastAsia="Times New Roman" w:hAnsi="Times New Roman" w:cs="Times New Roman"/>
          <w:sz w:val="26"/>
          <w:szCs w:val="26"/>
          <w:lang w:eastAsia="ru-RU"/>
        </w:rPr>
        <w:t xml:space="preserve"> </w:t>
      </w:r>
      <w:r w:rsidRPr="00454B05">
        <w:rPr>
          <w:rFonts w:ascii="Times New Roman" w:eastAsia="Times New Roman" w:hAnsi="Times New Roman" w:cs="Times New Roman"/>
          <w:sz w:val="24"/>
          <w:szCs w:val="24"/>
          <w:lang w:eastAsia="ru-RU"/>
        </w:rPr>
        <w:t>с</w:t>
      </w:r>
      <w:r w:rsidRPr="00454B05">
        <w:rPr>
          <w:rFonts w:ascii="Times New Roman" w:eastAsia="Times New Roman" w:hAnsi="Times New Roman" w:cs="Times New Roman"/>
          <w:sz w:val="26"/>
          <w:szCs w:val="26"/>
          <w:lang w:eastAsia="ru-RU"/>
        </w:rPr>
        <w:t xml:space="preserve"> </w:t>
      </w:r>
      <w:r w:rsidRPr="00454B05">
        <w:rPr>
          <w:rFonts w:ascii="Times New Roman" w:eastAsia="Times New Roman" w:hAnsi="Times New Roman" w:cs="Times New Roman"/>
          <w:sz w:val="24"/>
          <w:szCs w:val="24"/>
          <w:lang w:eastAsia="ru-RU"/>
        </w:rPr>
        <w:t>отсутствием оплачиваемой деятельности и неосуществлением предпринимательской деятельности.</w:t>
      </w:r>
      <w:r w:rsidRPr="00454B05">
        <w:rPr>
          <w:rFonts w:ascii="Times New Roman" w:eastAsia="Times New Roman" w:hAnsi="Times New Roman" w:cs="Times New Roman"/>
          <w:sz w:val="26"/>
          <w:szCs w:val="26"/>
          <w:lang w:eastAsia="ru-RU"/>
        </w:rPr>
        <w:t xml:space="preserve"> </w:t>
      </w:r>
    </w:p>
    <w:p w:rsidR="00CE4DE7" w:rsidRPr="00454B05" w:rsidRDefault="00CE4DE7" w:rsidP="00CE4DE7">
      <w:pPr>
        <w:spacing w:after="0" w:line="240" w:lineRule="auto"/>
        <w:ind w:firstLine="709"/>
        <w:jc w:val="both"/>
        <w:rPr>
          <w:rFonts w:ascii="Times New Roman" w:eastAsia="Calibri" w:hAnsi="Times New Roman" w:cs="Times New Roman"/>
          <w:sz w:val="24"/>
          <w:szCs w:val="24"/>
        </w:rPr>
      </w:pPr>
      <w:r w:rsidRPr="00454B05">
        <w:rPr>
          <w:rFonts w:ascii="Times New Roman" w:eastAsia="Times New Roman" w:hAnsi="Times New Roman" w:cs="Times New Roman"/>
          <w:sz w:val="24"/>
          <w:szCs w:val="24"/>
          <w:lang w:eastAsia="ru-RU"/>
        </w:rPr>
        <w:t>В качестве подтверждающих документов прилагаю (нужное подчеркнуть):</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копию трудовой книжки или документа, подтверждающего дату окончания трудовой деятельности (выписка из приказа, справка);</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копию военного билета;</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банковские реквизиты для перечисления ежемесячной гуманитарной помощи.</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u w:val="single"/>
          <w:lang w:eastAsia="ru-RU"/>
        </w:rPr>
      </w:pPr>
      <w:r w:rsidRPr="00454B05">
        <w:rPr>
          <w:rFonts w:ascii="Times New Roman" w:eastAsia="Times New Roman" w:hAnsi="Times New Roman" w:cs="Times New Roman"/>
          <w:sz w:val="24"/>
          <w:szCs w:val="24"/>
          <w:u w:val="single"/>
          <w:lang w:eastAsia="ru-RU"/>
        </w:rPr>
        <w:t>В случае наступления обстоятельств, влекущих прекращение выплаты ежемесячной гуманитарной помощи (осуществление предпринимательской деятельности, трудоустройство и (или) осуществление иной оплачиваемой деятельности, снятие</w:t>
      </w:r>
      <w:r w:rsidR="002835DC" w:rsidRPr="00454B05">
        <w:rPr>
          <w:rFonts w:ascii="Times New Roman" w:eastAsia="Times New Roman" w:hAnsi="Times New Roman" w:cs="Times New Roman"/>
          <w:sz w:val="24"/>
          <w:szCs w:val="24"/>
          <w:u w:val="single"/>
          <w:lang w:eastAsia="ru-RU"/>
        </w:rPr>
        <w:t xml:space="preserve"> </w:t>
      </w:r>
      <w:r w:rsidRPr="00454B05">
        <w:rPr>
          <w:rFonts w:ascii="Times New Roman" w:eastAsia="Times New Roman" w:hAnsi="Times New Roman" w:cs="Times New Roman"/>
          <w:sz w:val="24"/>
          <w:szCs w:val="24"/>
          <w:u w:val="single"/>
          <w:lang w:eastAsia="ru-RU"/>
        </w:rPr>
        <w:t>с регистрационного учета по месту жительства или по месту пребывания в связи с убытием за пределы Приднестровской Молдавской Республики, истечение срока регистрации</w:t>
      </w:r>
      <w:r w:rsidR="002835DC" w:rsidRPr="00454B05">
        <w:rPr>
          <w:rFonts w:ascii="Times New Roman" w:eastAsia="Times New Roman" w:hAnsi="Times New Roman" w:cs="Times New Roman"/>
          <w:sz w:val="24"/>
          <w:szCs w:val="24"/>
          <w:u w:val="single"/>
          <w:lang w:eastAsia="ru-RU"/>
        </w:rPr>
        <w:t xml:space="preserve"> </w:t>
      </w:r>
      <w:r w:rsidRPr="00454B05">
        <w:rPr>
          <w:rFonts w:ascii="Times New Roman" w:eastAsia="Times New Roman" w:hAnsi="Times New Roman" w:cs="Times New Roman"/>
          <w:sz w:val="24"/>
          <w:szCs w:val="24"/>
          <w:u w:val="single"/>
          <w:lang w:eastAsia="ru-RU"/>
        </w:rPr>
        <w:t>по месту пребывания на территории Приднестровской Молдавской Республики), обязуюсь</w:t>
      </w:r>
      <w:r w:rsidR="002835DC" w:rsidRPr="00454B05">
        <w:rPr>
          <w:rFonts w:ascii="Times New Roman" w:eastAsia="Times New Roman" w:hAnsi="Times New Roman" w:cs="Times New Roman"/>
          <w:sz w:val="24"/>
          <w:szCs w:val="24"/>
          <w:u w:val="single"/>
          <w:lang w:eastAsia="ru-RU"/>
        </w:rPr>
        <w:t xml:space="preserve"> </w:t>
      </w:r>
      <w:r w:rsidRPr="00454B05">
        <w:rPr>
          <w:rFonts w:ascii="Times New Roman" w:eastAsia="Times New Roman" w:hAnsi="Times New Roman" w:cs="Times New Roman"/>
          <w:sz w:val="24"/>
          <w:szCs w:val="24"/>
          <w:u w:val="single"/>
          <w:lang w:eastAsia="ru-RU"/>
        </w:rPr>
        <w:t>в срок, не превышающий 5 (пяти) рабочих дней, подать заявление о прекращении выплаты гуманитарной помощи.</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Заявитель _________________________________________________________________ </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(фамилия, подпись, дата)</w:t>
      </w:r>
    </w:p>
    <w:p w:rsidR="00CE4DE7" w:rsidRPr="00454B05" w:rsidRDefault="00CE4DE7" w:rsidP="00CE4DE7">
      <w:pPr>
        <w:spacing w:after="0" w:line="240" w:lineRule="auto"/>
        <w:jc w:val="both"/>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lang w:eastAsia="ru-RU"/>
        </w:rPr>
        <w:t>Заявление принял __________________________________________________________.</w:t>
      </w:r>
    </w:p>
    <w:p w:rsidR="00CE4DE7" w:rsidRPr="00454B05" w:rsidRDefault="00CE4DE7"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(должность, фамилия, подпись, дата)</w:t>
      </w:r>
    </w:p>
    <w:p w:rsidR="002835DC" w:rsidRDefault="002835DC"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Pr="00454B05"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Приложение № 10</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 Положению о порядке выплаты</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Российской Федерации пенсионерам</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Приднестровской Молдавской Республики</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 2013-202</w:t>
      </w:r>
      <w:r w:rsidR="00B37D32">
        <w:rPr>
          <w:rFonts w:ascii="Times New Roman" w:eastAsia="Times New Roman" w:hAnsi="Times New Roman" w:cs="Times New Roman"/>
          <w:sz w:val="24"/>
          <w:szCs w:val="24"/>
          <w:lang w:eastAsia="ru-RU"/>
        </w:rPr>
        <w:t>4</w:t>
      </w:r>
      <w:r w:rsidRPr="00454B05">
        <w:rPr>
          <w:rFonts w:ascii="Times New Roman" w:eastAsia="Times New Roman" w:hAnsi="Times New Roman" w:cs="Times New Roman"/>
          <w:sz w:val="24"/>
          <w:szCs w:val="24"/>
          <w:lang w:eastAsia="ru-RU"/>
        </w:rPr>
        <w:t xml:space="preserve"> годах</w:t>
      </w:r>
    </w:p>
    <w:p w:rsidR="002835DC" w:rsidRPr="00454B05" w:rsidRDefault="002835DC" w:rsidP="002835DC">
      <w:pPr>
        <w:spacing w:after="0" w:line="240" w:lineRule="auto"/>
        <w:jc w:val="center"/>
        <w:rPr>
          <w:rFonts w:ascii="Times New Roman" w:eastAsia="Calibri" w:hAnsi="Times New Roman" w:cs="Times New Roman"/>
          <w:sz w:val="24"/>
          <w:szCs w:val="24"/>
        </w:rPr>
      </w:pPr>
    </w:p>
    <w:p w:rsidR="002835DC" w:rsidRPr="00454B05" w:rsidRDefault="002835DC" w:rsidP="002835D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w:t>
      </w:r>
    </w:p>
    <w:p w:rsidR="002835DC" w:rsidRPr="00454B05" w:rsidRDefault="002835DC" w:rsidP="002835DC">
      <w:pPr>
        <w:shd w:val="clear" w:color="auto" w:fill="FFFFFF"/>
        <w:spacing w:after="0" w:line="240" w:lineRule="auto"/>
        <w:ind w:firstLine="360"/>
        <w:jc w:val="right"/>
        <w:rPr>
          <w:rFonts w:ascii="Times New Roman" w:eastAsia="Times New Roman" w:hAnsi="Times New Roman" w:cs="Times New Roman"/>
          <w:sz w:val="18"/>
          <w:szCs w:val="24"/>
          <w:lang w:eastAsia="ru-RU"/>
        </w:rPr>
      </w:pPr>
      <w:r w:rsidRPr="00454B05">
        <w:rPr>
          <w:rFonts w:ascii="Times New Roman" w:eastAsia="Times New Roman" w:hAnsi="Times New Roman" w:cs="Times New Roman"/>
          <w:i/>
          <w:iCs/>
          <w:sz w:val="18"/>
          <w:szCs w:val="24"/>
          <w:lang w:eastAsia="ru-RU"/>
        </w:rPr>
        <w:t>(наименование органа)</w:t>
      </w:r>
    </w:p>
    <w:p w:rsidR="002835DC" w:rsidRPr="00454B05" w:rsidRDefault="002835DC" w:rsidP="002835D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w:t>
      </w:r>
    </w:p>
    <w:p w:rsidR="002835DC" w:rsidRPr="00454B05" w:rsidRDefault="002835DC" w:rsidP="002835DC">
      <w:pPr>
        <w:spacing w:after="0" w:line="240" w:lineRule="auto"/>
        <w:jc w:val="center"/>
        <w:rPr>
          <w:rFonts w:ascii="Times New Roman" w:eastAsia="Calibri" w:hAnsi="Times New Roman" w:cs="Times New Roman"/>
          <w:sz w:val="24"/>
          <w:szCs w:val="24"/>
        </w:rPr>
      </w:pPr>
      <w:r w:rsidRPr="00454B05">
        <w:rPr>
          <w:rFonts w:ascii="Times New Roman" w:eastAsia="Times New Roman" w:hAnsi="Times New Roman" w:cs="Times New Roman"/>
          <w:sz w:val="24"/>
          <w:szCs w:val="24"/>
          <w:lang w:eastAsia="ru-RU"/>
        </w:rPr>
        <w:t>Заявление</w:t>
      </w:r>
    </w:p>
    <w:p w:rsidR="002835DC" w:rsidRPr="00454B05" w:rsidRDefault="002835DC" w:rsidP="002835DC">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о добровольном возмещении излишне полученных сумм</w:t>
      </w:r>
    </w:p>
    <w:p w:rsidR="002835DC" w:rsidRPr="00454B05" w:rsidRDefault="002835DC" w:rsidP="002835DC">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w:t>
      </w:r>
    </w:p>
    <w:p w:rsidR="002835DC" w:rsidRPr="00454B05" w:rsidRDefault="002835DC" w:rsidP="002835DC">
      <w:pPr>
        <w:spacing w:after="0" w:line="240" w:lineRule="auto"/>
        <w:rPr>
          <w:rFonts w:ascii="Times New Roman" w:eastAsia="Times New Roman" w:hAnsi="Times New Roman" w:cs="Times New Roman"/>
          <w:sz w:val="24"/>
          <w:szCs w:val="24"/>
          <w:lang w:eastAsia="ru-RU"/>
        </w:rPr>
      </w:pPr>
    </w:p>
    <w:p w:rsidR="002835DC" w:rsidRPr="00454B05" w:rsidRDefault="002835DC" w:rsidP="002835DC">
      <w:pPr>
        <w:spacing w:after="0" w:line="240" w:lineRule="auto"/>
        <w:ind w:firstLine="709"/>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Я, _________________________________________________________________,</w:t>
      </w:r>
    </w:p>
    <w:p w:rsidR="002835DC" w:rsidRPr="00454B05" w:rsidRDefault="002835DC" w:rsidP="002835DC">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 xml:space="preserve"> (фамилия, имя, отчество (при наличии), дата рождения)</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адрес места жительства 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адрес места пребывания 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контактный номер телефона 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документ, удостоверяющий личность 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                                                </w:t>
      </w:r>
      <w:r w:rsidRPr="00454B05">
        <w:rPr>
          <w:rFonts w:ascii="Times New Roman" w:eastAsia="Times New Roman" w:hAnsi="Times New Roman" w:cs="Times New Roman"/>
          <w:sz w:val="24"/>
          <w:szCs w:val="24"/>
          <w:vertAlign w:val="superscript"/>
          <w:lang w:eastAsia="ru-RU"/>
        </w:rPr>
        <w:t xml:space="preserve">                   (серия, №, кем выдан)</w:t>
      </w:r>
    </w:p>
    <w:p w:rsidR="002835DC" w:rsidRPr="00454B05" w:rsidRDefault="002835DC" w:rsidP="002835DC">
      <w:pPr>
        <w:spacing w:after="0" w:line="240" w:lineRule="auto"/>
        <w:rPr>
          <w:rFonts w:ascii="Times New Roman" w:eastAsia="Times New Roman" w:hAnsi="Times New Roman" w:cs="Times New Roman"/>
          <w:sz w:val="24"/>
          <w:szCs w:val="24"/>
          <w:lang w:eastAsia="ru-RU"/>
        </w:rPr>
      </w:pP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выражаю согласие в добровольном порядке возместить излишне выплаченную мне сумму ежемесячной гуманитарной помощи в размере ___________ рублей Приднестровской Молдавской Республики ___копеек путем внесения денежных средств на расчетный счет органа, осуществляющего выплату ежемесячной гуманитарной помощи, в следующем порядке (нужное подчеркнуть): </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 единовременно;</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б) рассроченным платежом:</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первый платеж – в срок не позднее «__</w:t>
      </w:r>
      <w:proofErr w:type="gramStart"/>
      <w:r w:rsidRPr="00454B05">
        <w:rPr>
          <w:rFonts w:ascii="Times New Roman" w:eastAsia="Times New Roman" w:hAnsi="Times New Roman" w:cs="Times New Roman"/>
          <w:sz w:val="24"/>
          <w:szCs w:val="24"/>
          <w:lang w:eastAsia="ru-RU"/>
        </w:rPr>
        <w:t>_»_</w:t>
      </w:r>
      <w:proofErr w:type="gramEnd"/>
      <w:r w:rsidRPr="00454B05">
        <w:rPr>
          <w:rFonts w:ascii="Times New Roman" w:eastAsia="Times New Roman" w:hAnsi="Times New Roman" w:cs="Times New Roman"/>
          <w:sz w:val="24"/>
          <w:szCs w:val="24"/>
          <w:lang w:eastAsia="ru-RU"/>
        </w:rPr>
        <w:t>_______________20___года в размере _____рублей Приднестровской Молдавской Республики ___копеек;</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второй платеж – в срок не позднее «__</w:t>
      </w:r>
      <w:proofErr w:type="gramStart"/>
      <w:r w:rsidRPr="00454B05">
        <w:rPr>
          <w:rFonts w:ascii="Times New Roman" w:eastAsia="Times New Roman" w:hAnsi="Times New Roman" w:cs="Times New Roman"/>
          <w:sz w:val="24"/>
          <w:szCs w:val="24"/>
          <w:lang w:eastAsia="ru-RU"/>
        </w:rPr>
        <w:t>_»_</w:t>
      </w:r>
      <w:proofErr w:type="gramEnd"/>
      <w:r w:rsidRPr="00454B05">
        <w:rPr>
          <w:rFonts w:ascii="Times New Roman" w:eastAsia="Times New Roman" w:hAnsi="Times New Roman" w:cs="Times New Roman"/>
          <w:sz w:val="24"/>
          <w:szCs w:val="24"/>
          <w:lang w:eastAsia="ru-RU"/>
        </w:rPr>
        <w:t xml:space="preserve">________________20___года в размере _____ рублей Приднестровской Молдавской Республики ___копеек; </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третий платеж – в срок не позднее «__</w:t>
      </w:r>
      <w:proofErr w:type="gramStart"/>
      <w:r w:rsidRPr="00454B05">
        <w:rPr>
          <w:rFonts w:ascii="Times New Roman" w:eastAsia="Times New Roman" w:hAnsi="Times New Roman" w:cs="Times New Roman"/>
          <w:sz w:val="24"/>
          <w:szCs w:val="24"/>
          <w:lang w:eastAsia="ru-RU"/>
        </w:rPr>
        <w:t>_»_</w:t>
      </w:r>
      <w:proofErr w:type="gramEnd"/>
      <w:r w:rsidRPr="00454B05">
        <w:rPr>
          <w:rFonts w:ascii="Times New Roman" w:eastAsia="Times New Roman" w:hAnsi="Times New Roman" w:cs="Times New Roman"/>
          <w:sz w:val="24"/>
          <w:szCs w:val="24"/>
          <w:lang w:eastAsia="ru-RU"/>
        </w:rPr>
        <w:t>__________________20___года в размере _____ рублей Приднестровской Молдавской Республики ___копеек.</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Заявитель _________________________________________________________________ </w:t>
      </w:r>
    </w:p>
    <w:p w:rsidR="002835DC" w:rsidRPr="00454B05" w:rsidRDefault="002835DC" w:rsidP="002835DC">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(фамилия, подпись, дата)</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Заявление принял __________________________________________________________.</w:t>
      </w:r>
    </w:p>
    <w:p w:rsidR="002835DC" w:rsidRPr="00454B05" w:rsidRDefault="002835DC" w:rsidP="002835DC">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(должность, фамилия, подпись, дата)</w:t>
      </w:r>
    </w:p>
    <w:p w:rsidR="002835DC" w:rsidRPr="00454B05" w:rsidRDefault="002835DC" w:rsidP="002835DC">
      <w:pPr>
        <w:spacing w:after="0" w:line="240" w:lineRule="auto"/>
        <w:jc w:val="center"/>
        <w:rPr>
          <w:rFonts w:ascii="Times New Roman" w:eastAsia="Times New Roman" w:hAnsi="Times New Roman" w:cs="Times New Roman"/>
          <w:sz w:val="28"/>
          <w:szCs w:val="28"/>
          <w:lang w:eastAsia="ru-RU"/>
        </w:rPr>
      </w:pPr>
    </w:p>
    <w:p w:rsidR="002835DC" w:rsidRPr="00454B05" w:rsidRDefault="002835DC" w:rsidP="002835DC">
      <w:pPr>
        <w:shd w:val="clear" w:color="auto" w:fill="FFFFFF"/>
        <w:spacing w:after="150" w:line="240" w:lineRule="auto"/>
        <w:ind w:firstLine="360"/>
        <w:jc w:val="center"/>
        <w:rPr>
          <w:rFonts w:ascii="Times New Roman" w:eastAsia="Times New Roman" w:hAnsi="Times New Roman" w:cs="Times New Roman"/>
          <w:sz w:val="24"/>
          <w:szCs w:val="24"/>
          <w:lang w:eastAsia="ru-RU"/>
        </w:rPr>
      </w:pPr>
    </w:p>
    <w:sectPr w:rsidR="002835DC" w:rsidRPr="00454B05" w:rsidSect="009F4513">
      <w:pgSz w:w="11906" w:h="16838"/>
      <w:pgMar w:top="680" w:right="127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DD363B1"/>
    <w:multiLevelType w:val="hybridMultilevel"/>
    <w:tmpl w:val="B29451B0"/>
    <w:lvl w:ilvl="0" w:tplc="BE04386A">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7EA2457"/>
    <w:multiLevelType w:val="hybridMultilevel"/>
    <w:tmpl w:val="B3C28D6E"/>
    <w:lvl w:ilvl="0" w:tplc="47A625F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34"/>
    <w:rsid w:val="000051DF"/>
    <w:rsid w:val="0009256D"/>
    <w:rsid w:val="000D0333"/>
    <w:rsid w:val="000F34CC"/>
    <w:rsid w:val="001071B0"/>
    <w:rsid w:val="00131E10"/>
    <w:rsid w:val="00176B96"/>
    <w:rsid w:val="001C54EA"/>
    <w:rsid w:val="001C7169"/>
    <w:rsid w:val="001E022D"/>
    <w:rsid w:val="001E7D00"/>
    <w:rsid w:val="00263452"/>
    <w:rsid w:val="002835DC"/>
    <w:rsid w:val="00326C07"/>
    <w:rsid w:val="00394B05"/>
    <w:rsid w:val="003C300C"/>
    <w:rsid w:val="003D564E"/>
    <w:rsid w:val="00411C4D"/>
    <w:rsid w:val="004271CF"/>
    <w:rsid w:val="00454B05"/>
    <w:rsid w:val="00491682"/>
    <w:rsid w:val="00561D1D"/>
    <w:rsid w:val="005E3AEB"/>
    <w:rsid w:val="00662300"/>
    <w:rsid w:val="006856AC"/>
    <w:rsid w:val="006F39BC"/>
    <w:rsid w:val="007E7719"/>
    <w:rsid w:val="00822C2C"/>
    <w:rsid w:val="00830006"/>
    <w:rsid w:val="008902BD"/>
    <w:rsid w:val="008D45AE"/>
    <w:rsid w:val="00906E2F"/>
    <w:rsid w:val="00914FE8"/>
    <w:rsid w:val="00952D1A"/>
    <w:rsid w:val="00973EB2"/>
    <w:rsid w:val="00985FD8"/>
    <w:rsid w:val="009D2945"/>
    <w:rsid w:val="009F4513"/>
    <w:rsid w:val="00A46C64"/>
    <w:rsid w:val="00A826FD"/>
    <w:rsid w:val="00B37D32"/>
    <w:rsid w:val="00B81EB4"/>
    <w:rsid w:val="00C12B73"/>
    <w:rsid w:val="00C307D8"/>
    <w:rsid w:val="00CA5C34"/>
    <w:rsid w:val="00CC2A76"/>
    <w:rsid w:val="00CC7A88"/>
    <w:rsid w:val="00CE4DE7"/>
    <w:rsid w:val="00CF03F7"/>
    <w:rsid w:val="00D0048D"/>
    <w:rsid w:val="00DE35C0"/>
    <w:rsid w:val="00F15869"/>
    <w:rsid w:val="00F24477"/>
    <w:rsid w:val="00F32833"/>
    <w:rsid w:val="00F32EDD"/>
    <w:rsid w:val="00F86652"/>
    <w:rsid w:val="00F9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CB12F-2545-46F3-B3E9-A8F66FD8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64E"/>
    <w:rPr>
      <w:b/>
      <w:bCs/>
    </w:rPr>
  </w:style>
  <w:style w:type="character" w:styleId="a5">
    <w:name w:val="Emphasis"/>
    <w:basedOn w:val="a0"/>
    <w:uiPriority w:val="20"/>
    <w:qFormat/>
    <w:rsid w:val="003D564E"/>
    <w:rPr>
      <w:i/>
      <w:iCs/>
    </w:rPr>
  </w:style>
  <w:style w:type="numbering" w:customStyle="1" w:styleId="1">
    <w:name w:val="Нет списка1"/>
    <w:next w:val="a2"/>
    <w:uiPriority w:val="99"/>
    <w:semiHidden/>
    <w:unhideWhenUsed/>
    <w:rsid w:val="009F4513"/>
  </w:style>
  <w:style w:type="character" w:customStyle="1" w:styleId="apple-converted-space">
    <w:name w:val="apple-converted-space"/>
    <w:basedOn w:val="a0"/>
    <w:rsid w:val="009F4513"/>
  </w:style>
  <w:style w:type="character" w:styleId="a6">
    <w:name w:val="Hyperlink"/>
    <w:basedOn w:val="a0"/>
    <w:uiPriority w:val="99"/>
    <w:unhideWhenUsed/>
    <w:rsid w:val="009F4513"/>
    <w:rPr>
      <w:color w:val="0000FF"/>
      <w:u w:val="single"/>
    </w:rPr>
  </w:style>
  <w:style w:type="paragraph" w:styleId="a7">
    <w:name w:val="List Paragraph"/>
    <w:basedOn w:val="a"/>
    <w:uiPriority w:val="34"/>
    <w:qFormat/>
    <w:rsid w:val="009F4513"/>
    <w:pPr>
      <w:ind w:left="720"/>
      <w:contextualSpacing/>
    </w:pPr>
  </w:style>
  <w:style w:type="paragraph" w:styleId="a8">
    <w:name w:val="Balloon Text"/>
    <w:basedOn w:val="a"/>
    <w:link w:val="a9"/>
    <w:uiPriority w:val="99"/>
    <w:semiHidden/>
    <w:unhideWhenUsed/>
    <w:rsid w:val="009F45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8934">
      <w:bodyDiv w:val="1"/>
      <w:marLeft w:val="0"/>
      <w:marRight w:val="0"/>
      <w:marTop w:val="0"/>
      <w:marBottom w:val="0"/>
      <w:divBdr>
        <w:top w:val="none" w:sz="0" w:space="0" w:color="auto"/>
        <w:left w:val="none" w:sz="0" w:space="0" w:color="auto"/>
        <w:bottom w:val="none" w:sz="0" w:space="0" w:color="auto"/>
        <w:right w:val="none" w:sz="0" w:space="0" w:color="auto"/>
      </w:divBdr>
    </w:div>
    <w:div w:id="222526941">
      <w:bodyDiv w:val="1"/>
      <w:marLeft w:val="0"/>
      <w:marRight w:val="0"/>
      <w:marTop w:val="0"/>
      <w:marBottom w:val="0"/>
      <w:divBdr>
        <w:top w:val="none" w:sz="0" w:space="0" w:color="auto"/>
        <w:left w:val="none" w:sz="0" w:space="0" w:color="auto"/>
        <w:bottom w:val="none" w:sz="0" w:space="0" w:color="auto"/>
        <w:right w:val="none" w:sz="0" w:space="0" w:color="auto"/>
      </w:divBdr>
    </w:div>
    <w:div w:id="416904164">
      <w:bodyDiv w:val="1"/>
      <w:marLeft w:val="0"/>
      <w:marRight w:val="0"/>
      <w:marTop w:val="0"/>
      <w:marBottom w:val="0"/>
      <w:divBdr>
        <w:top w:val="none" w:sz="0" w:space="0" w:color="auto"/>
        <w:left w:val="none" w:sz="0" w:space="0" w:color="auto"/>
        <w:bottom w:val="none" w:sz="0" w:space="0" w:color="auto"/>
        <w:right w:val="none" w:sz="0" w:space="0" w:color="auto"/>
      </w:divBdr>
    </w:div>
    <w:div w:id="446970893">
      <w:bodyDiv w:val="1"/>
      <w:marLeft w:val="0"/>
      <w:marRight w:val="0"/>
      <w:marTop w:val="0"/>
      <w:marBottom w:val="0"/>
      <w:divBdr>
        <w:top w:val="none" w:sz="0" w:space="0" w:color="auto"/>
        <w:left w:val="none" w:sz="0" w:space="0" w:color="auto"/>
        <w:bottom w:val="none" w:sz="0" w:space="0" w:color="auto"/>
        <w:right w:val="none" w:sz="0" w:space="0" w:color="auto"/>
      </w:divBdr>
    </w:div>
    <w:div w:id="597911896">
      <w:bodyDiv w:val="1"/>
      <w:marLeft w:val="0"/>
      <w:marRight w:val="0"/>
      <w:marTop w:val="0"/>
      <w:marBottom w:val="0"/>
      <w:divBdr>
        <w:top w:val="none" w:sz="0" w:space="0" w:color="auto"/>
        <w:left w:val="none" w:sz="0" w:space="0" w:color="auto"/>
        <w:bottom w:val="none" w:sz="0" w:space="0" w:color="auto"/>
        <w:right w:val="none" w:sz="0" w:space="0" w:color="auto"/>
      </w:divBdr>
    </w:div>
    <w:div w:id="918951323">
      <w:bodyDiv w:val="1"/>
      <w:marLeft w:val="0"/>
      <w:marRight w:val="0"/>
      <w:marTop w:val="0"/>
      <w:marBottom w:val="0"/>
      <w:divBdr>
        <w:top w:val="none" w:sz="0" w:space="0" w:color="auto"/>
        <w:left w:val="none" w:sz="0" w:space="0" w:color="auto"/>
        <w:bottom w:val="none" w:sz="0" w:space="0" w:color="auto"/>
        <w:right w:val="none" w:sz="0" w:space="0" w:color="auto"/>
      </w:divBdr>
    </w:div>
    <w:div w:id="17426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A7AF-0492-4D70-BAE3-6A3C53D9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7659</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Усова</dc:creator>
  <cp:lastModifiedBy>Наталья А. Хмелевская</cp:lastModifiedBy>
  <cp:revision>4</cp:revision>
  <dcterms:created xsi:type="dcterms:W3CDTF">2024-03-11T09:04:00Z</dcterms:created>
  <dcterms:modified xsi:type="dcterms:W3CDTF">2024-03-11T09:23:00Z</dcterms:modified>
</cp:coreProperties>
</file>